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048" w:type="pct"/>
        <w:tblLook w:val="04A0" w:firstRow="1" w:lastRow="0" w:firstColumn="1" w:lastColumn="0" w:noHBand="0" w:noVBand="1"/>
      </w:tblPr>
      <w:tblGrid>
        <w:gridCol w:w="2359"/>
        <w:gridCol w:w="1938"/>
        <w:gridCol w:w="1752"/>
        <w:gridCol w:w="2548"/>
        <w:gridCol w:w="1904"/>
        <w:gridCol w:w="1903"/>
        <w:gridCol w:w="2124"/>
      </w:tblGrid>
      <w:tr w:rsidR="00EB5904" w:rsidRPr="007B5FD2" w14:paraId="279E7452" w14:textId="77777777" w:rsidTr="00406B89">
        <w:trPr>
          <w:trHeight w:val="680"/>
        </w:trPr>
        <w:tc>
          <w:tcPr>
            <w:tcW w:w="5000" w:type="pct"/>
            <w:gridSpan w:val="7"/>
            <w:vAlign w:val="center"/>
          </w:tcPr>
          <w:p w14:paraId="0839AC95" w14:textId="3BE3A83D" w:rsidR="00EB5904" w:rsidRPr="007B5FD2" w:rsidRDefault="00EB5904" w:rsidP="00CB6561">
            <w:pPr>
              <w:spacing w:after="0" w:line="360" w:lineRule="auto"/>
              <w:rPr>
                <w:rFonts w:ascii="Arial" w:hAnsi="Arial" w:cs="Arial"/>
                <w:b/>
                <w:u w:val="single"/>
              </w:rPr>
            </w:pPr>
            <w:r w:rsidRPr="007B5FD2">
              <w:rPr>
                <w:rFonts w:ascii="Arial" w:hAnsi="Arial" w:cs="Arial"/>
                <w:b/>
                <w:u w:val="single"/>
              </w:rPr>
              <w:t>UNIDAD DE NIÑEZ Y ADOLESCENCIA:</w:t>
            </w:r>
          </w:p>
        </w:tc>
      </w:tr>
      <w:tr w:rsidR="00406B89" w:rsidRPr="007B5FD2" w14:paraId="0F07FC44" w14:textId="77777777" w:rsidTr="00FE4310">
        <w:trPr>
          <w:trHeight w:val="278"/>
        </w:trPr>
        <w:tc>
          <w:tcPr>
            <w:tcW w:w="812" w:type="pct"/>
            <w:vAlign w:val="center"/>
          </w:tcPr>
          <w:p w14:paraId="04E13D5E" w14:textId="77777777" w:rsidR="00EB5904" w:rsidRPr="007B5FD2" w:rsidRDefault="00EB5904" w:rsidP="00CB6561">
            <w:pPr>
              <w:spacing w:after="0" w:line="360" w:lineRule="auto"/>
              <w:rPr>
                <w:rFonts w:ascii="Arial" w:hAnsi="Arial" w:cs="Arial"/>
                <w:b/>
              </w:rPr>
            </w:pPr>
            <w:r w:rsidRPr="007B5FD2">
              <w:rPr>
                <w:rFonts w:ascii="Arial" w:hAnsi="Arial" w:cs="Arial"/>
                <w:b/>
              </w:rPr>
              <w:t>NIVEL FUNCIONARIAL:</w:t>
            </w:r>
          </w:p>
        </w:tc>
        <w:tc>
          <w:tcPr>
            <w:tcW w:w="4188" w:type="pct"/>
            <w:gridSpan w:val="6"/>
            <w:vAlign w:val="center"/>
          </w:tcPr>
          <w:p w14:paraId="4FFBEEE1" w14:textId="0AA1545B" w:rsidR="00EB5904" w:rsidRPr="007B5FD2" w:rsidRDefault="00EB5904" w:rsidP="00CB6561">
            <w:pPr>
              <w:spacing w:after="0" w:line="360" w:lineRule="auto"/>
              <w:rPr>
                <w:rFonts w:ascii="Arial" w:hAnsi="Arial" w:cs="Arial"/>
              </w:rPr>
            </w:pPr>
            <w:r w:rsidRPr="007B5FD2">
              <w:rPr>
                <w:rFonts w:ascii="Arial" w:hAnsi="Arial" w:cs="Arial"/>
              </w:rPr>
              <w:t>Unidad creada para velar por el bienestar</w:t>
            </w:r>
            <w:r w:rsidR="002F3578" w:rsidRPr="007B5FD2">
              <w:rPr>
                <w:rFonts w:ascii="Arial" w:hAnsi="Arial" w:cs="Arial"/>
              </w:rPr>
              <w:t xml:space="preserve"> y la protección </w:t>
            </w:r>
            <w:r w:rsidRPr="007B5FD2">
              <w:rPr>
                <w:rFonts w:ascii="Arial" w:hAnsi="Arial" w:cs="Arial"/>
              </w:rPr>
              <w:t xml:space="preserve">de los niños, niñas y adolescentes, de la mano con Instituto Crecer </w:t>
            </w:r>
            <w:r w:rsidR="00DB7D44" w:rsidRPr="007B5FD2">
              <w:rPr>
                <w:rFonts w:ascii="Arial" w:hAnsi="Arial" w:cs="Arial"/>
              </w:rPr>
              <w:t>Juntos para cumplimiento de la L</w:t>
            </w:r>
            <w:r w:rsidRPr="007B5FD2">
              <w:rPr>
                <w:rFonts w:ascii="Arial" w:hAnsi="Arial" w:cs="Arial"/>
              </w:rPr>
              <w:t>ey Crecer juntos y dar a conocer a la población de</w:t>
            </w:r>
            <w:r w:rsidR="002F3578" w:rsidRPr="007B5FD2">
              <w:rPr>
                <w:rFonts w:ascii="Arial" w:hAnsi="Arial" w:cs="Arial"/>
              </w:rPr>
              <w:t>l municipio de</w:t>
            </w:r>
            <w:r w:rsidRPr="007B5FD2">
              <w:rPr>
                <w:rFonts w:ascii="Arial" w:hAnsi="Arial" w:cs="Arial"/>
              </w:rPr>
              <w:t xml:space="preserve"> Acajutla los derechos y deberes de la niñez y adolescencia y así contribuir a una vida libre de violencia.</w:t>
            </w:r>
          </w:p>
        </w:tc>
      </w:tr>
      <w:tr w:rsidR="00406B89" w:rsidRPr="007B5FD2" w14:paraId="2439B2E0" w14:textId="77777777" w:rsidTr="00FE4310">
        <w:trPr>
          <w:trHeight w:val="267"/>
        </w:trPr>
        <w:tc>
          <w:tcPr>
            <w:tcW w:w="812" w:type="pct"/>
            <w:vAlign w:val="center"/>
          </w:tcPr>
          <w:p w14:paraId="40657DF7" w14:textId="77777777" w:rsidR="00EB5904" w:rsidRPr="007B5FD2" w:rsidRDefault="00EB5904" w:rsidP="00CB6561">
            <w:pPr>
              <w:spacing w:after="0" w:line="360" w:lineRule="auto"/>
              <w:rPr>
                <w:rFonts w:ascii="Arial" w:hAnsi="Arial" w:cs="Arial"/>
                <w:b/>
              </w:rPr>
            </w:pPr>
            <w:r w:rsidRPr="007B5FD2">
              <w:rPr>
                <w:rFonts w:ascii="Arial" w:hAnsi="Arial" w:cs="Arial"/>
                <w:b/>
              </w:rPr>
              <w:t>DEPENDENCIA JERARQUICA:</w:t>
            </w:r>
          </w:p>
        </w:tc>
        <w:tc>
          <w:tcPr>
            <w:tcW w:w="4188" w:type="pct"/>
            <w:gridSpan w:val="6"/>
            <w:vAlign w:val="center"/>
          </w:tcPr>
          <w:p w14:paraId="109E4E97" w14:textId="7B6EE08D" w:rsidR="00EB5904" w:rsidRPr="007B5FD2" w:rsidRDefault="00EB5904" w:rsidP="00CB6561">
            <w:pPr>
              <w:spacing w:after="0" w:line="360" w:lineRule="auto"/>
              <w:rPr>
                <w:rFonts w:ascii="Arial" w:hAnsi="Arial" w:cs="Arial"/>
              </w:rPr>
            </w:pPr>
            <w:r w:rsidRPr="007B5FD2">
              <w:rPr>
                <w:rFonts w:ascii="Arial" w:hAnsi="Arial" w:cs="Arial"/>
              </w:rPr>
              <w:t>Bienestar Social</w:t>
            </w:r>
          </w:p>
        </w:tc>
      </w:tr>
      <w:tr w:rsidR="00406B89" w:rsidRPr="007B5FD2" w14:paraId="706AAE5F" w14:textId="77777777" w:rsidTr="00FE4310">
        <w:trPr>
          <w:trHeight w:val="272"/>
        </w:trPr>
        <w:tc>
          <w:tcPr>
            <w:tcW w:w="812" w:type="pct"/>
            <w:vAlign w:val="center"/>
          </w:tcPr>
          <w:p w14:paraId="549001CF" w14:textId="77777777" w:rsidR="00EB5904" w:rsidRPr="007B5FD2" w:rsidRDefault="00EB5904" w:rsidP="00CB6561">
            <w:pPr>
              <w:spacing w:after="0" w:line="360" w:lineRule="auto"/>
              <w:rPr>
                <w:rFonts w:ascii="Arial" w:hAnsi="Arial" w:cs="Arial"/>
                <w:b/>
              </w:rPr>
            </w:pPr>
            <w:r w:rsidRPr="007B5FD2">
              <w:rPr>
                <w:rFonts w:ascii="Arial" w:hAnsi="Arial" w:cs="Arial"/>
                <w:b/>
              </w:rPr>
              <w:t>UNIDADES BAJO SU MANDO:</w:t>
            </w:r>
          </w:p>
        </w:tc>
        <w:tc>
          <w:tcPr>
            <w:tcW w:w="4188" w:type="pct"/>
            <w:gridSpan w:val="6"/>
            <w:vAlign w:val="center"/>
          </w:tcPr>
          <w:p w14:paraId="33A23226" w14:textId="52B48D0E" w:rsidR="00EB5904" w:rsidRPr="007B5FD2" w:rsidRDefault="00EB5904" w:rsidP="00CB6561">
            <w:pPr>
              <w:spacing w:after="0" w:line="360" w:lineRule="auto"/>
              <w:rPr>
                <w:rFonts w:ascii="Arial" w:hAnsi="Arial" w:cs="Arial"/>
              </w:rPr>
            </w:pPr>
            <w:r w:rsidRPr="007B5FD2">
              <w:rPr>
                <w:rFonts w:ascii="Arial" w:hAnsi="Arial" w:cs="Arial"/>
              </w:rPr>
              <w:t>N</w:t>
            </w:r>
            <w:r w:rsidR="002F3578" w:rsidRPr="007B5FD2">
              <w:rPr>
                <w:rFonts w:ascii="Arial" w:hAnsi="Arial" w:cs="Arial"/>
              </w:rPr>
              <w:t>inguna</w:t>
            </w:r>
          </w:p>
        </w:tc>
      </w:tr>
      <w:tr w:rsidR="00406B89" w:rsidRPr="007B5FD2" w14:paraId="19432C07" w14:textId="77777777" w:rsidTr="00FE4310">
        <w:trPr>
          <w:trHeight w:val="289"/>
        </w:trPr>
        <w:tc>
          <w:tcPr>
            <w:tcW w:w="812" w:type="pct"/>
            <w:vAlign w:val="center"/>
          </w:tcPr>
          <w:p w14:paraId="47B07928" w14:textId="77777777" w:rsidR="00EB5904" w:rsidRPr="007B5FD2" w:rsidRDefault="00EB5904" w:rsidP="00CB6561">
            <w:pPr>
              <w:spacing w:after="0" w:line="360" w:lineRule="auto"/>
              <w:rPr>
                <w:rFonts w:ascii="Arial" w:hAnsi="Arial" w:cs="Arial"/>
                <w:b/>
              </w:rPr>
            </w:pPr>
            <w:r w:rsidRPr="007B5FD2">
              <w:rPr>
                <w:rFonts w:ascii="Arial" w:hAnsi="Arial" w:cs="Arial"/>
                <w:b/>
              </w:rPr>
              <w:t>DESCRIPCION GENERAL:</w:t>
            </w:r>
          </w:p>
        </w:tc>
        <w:tc>
          <w:tcPr>
            <w:tcW w:w="4188" w:type="pct"/>
            <w:gridSpan w:val="6"/>
            <w:tcBorders>
              <w:right w:val="single" w:sz="4" w:space="0" w:color="auto"/>
            </w:tcBorders>
            <w:vAlign w:val="center"/>
          </w:tcPr>
          <w:p w14:paraId="5824DD1B" w14:textId="04085120" w:rsidR="00EB5904" w:rsidRPr="007B5FD2" w:rsidRDefault="002F3578" w:rsidP="00CB6561">
            <w:pPr>
              <w:spacing w:after="0" w:line="360" w:lineRule="auto"/>
              <w:rPr>
                <w:rFonts w:ascii="Arial" w:hAnsi="Arial" w:cs="Arial"/>
              </w:rPr>
            </w:pPr>
            <w:r w:rsidRPr="007B5FD2">
              <w:rPr>
                <w:rFonts w:ascii="Arial" w:hAnsi="Arial" w:cs="Arial"/>
              </w:rPr>
              <w:t>Unidad dedicada a garantizar el cumplimiento de los derechos de los niños, niñas y adolescentes, así como a promover su desarrollo integral en colaboración con la comunidad y diferentes entidades e instituciones.</w:t>
            </w:r>
          </w:p>
        </w:tc>
      </w:tr>
      <w:tr w:rsidR="00406B89" w:rsidRPr="007B5FD2" w14:paraId="1851DDC0" w14:textId="77777777" w:rsidTr="00FE4310">
        <w:trPr>
          <w:trHeight w:val="266"/>
        </w:trPr>
        <w:tc>
          <w:tcPr>
            <w:tcW w:w="812" w:type="pct"/>
            <w:vAlign w:val="center"/>
          </w:tcPr>
          <w:p w14:paraId="40FCCC81" w14:textId="77777777" w:rsidR="00EB5904" w:rsidRPr="007B5FD2" w:rsidRDefault="00EB5904" w:rsidP="00CB6561">
            <w:pPr>
              <w:spacing w:after="0" w:line="360" w:lineRule="auto"/>
              <w:rPr>
                <w:rFonts w:ascii="Arial" w:hAnsi="Arial" w:cs="Arial"/>
                <w:b/>
              </w:rPr>
            </w:pPr>
            <w:r w:rsidRPr="007B5FD2">
              <w:rPr>
                <w:rFonts w:ascii="Arial" w:hAnsi="Arial" w:cs="Arial"/>
                <w:b/>
              </w:rPr>
              <w:t>OBJETIVO GENERAL:</w:t>
            </w:r>
          </w:p>
        </w:tc>
        <w:tc>
          <w:tcPr>
            <w:tcW w:w="4188" w:type="pct"/>
            <w:gridSpan w:val="6"/>
            <w:tcBorders>
              <w:right w:val="single" w:sz="4" w:space="0" w:color="auto"/>
            </w:tcBorders>
            <w:vAlign w:val="center"/>
          </w:tcPr>
          <w:p w14:paraId="3D3E4109" w14:textId="2C707C8C" w:rsidR="00EB5904" w:rsidRPr="007B5FD2" w:rsidRDefault="002F3578" w:rsidP="00CB6561">
            <w:pPr>
              <w:spacing w:after="0" w:line="360" w:lineRule="auto"/>
              <w:rPr>
                <w:rFonts w:ascii="Arial" w:hAnsi="Arial" w:cs="Arial"/>
              </w:rPr>
            </w:pPr>
            <w:r w:rsidRPr="007B5FD2">
              <w:rPr>
                <w:rFonts w:ascii="Arial" w:hAnsi="Arial" w:cs="Arial"/>
              </w:rPr>
              <w:t>Promover la sensibilización y el conocimiento en la población de Acajutla acerca de los derechos, deberes y garantías de todos los niños, niñas y adolescentes, según lo establecido en la Ley Crecer Juntos, mediante la implementación de acciones preventivas y estrategias de atención.</w:t>
            </w:r>
          </w:p>
        </w:tc>
      </w:tr>
      <w:tr w:rsidR="00406B89" w:rsidRPr="007B5FD2" w14:paraId="69B1310C" w14:textId="77777777" w:rsidTr="00FE4310">
        <w:trPr>
          <w:trHeight w:val="269"/>
        </w:trPr>
        <w:tc>
          <w:tcPr>
            <w:tcW w:w="812" w:type="pct"/>
            <w:vAlign w:val="center"/>
          </w:tcPr>
          <w:p w14:paraId="17B4BC4F" w14:textId="77777777" w:rsidR="00EB5904" w:rsidRPr="007B5FD2" w:rsidRDefault="00EB5904" w:rsidP="00CB6561">
            <w:pPr>
              <w:spacing w:after="0" w:line="360" w:lineRule="auto"/>
              <w:rPr>
                <w:rFonts w:ascii="Arial" w:hAnsi="Arial" w:cs="Arial"/>
                <w:b/>
              </w:rPr>
            </w:pPr>
            <w:r w:rsidRPr="007B5FD2">
              <w:rPr>
                <w:rFonts w:ascii="Arial" w:hAnsi="Arial" w:cs="Arial"/>
                <w:b/>
              </w:rPr>
              <w:t>MISION DE LA UNIDAD:</w:t>
            </w:r>
          </w:p>
        </w:tc>
        <w:tc>
          <w:tcPr>
            <w:tcW w:w="4188" w:type="pct"/>
            <w:gridSpan w:val="6"/>
            <w:tcBorders>
              <w:right w:val="single" w:sz="4" w:space="0" w:color="auto"/>
            </w:tcBorders>
            <w:vAlign w:val="center"/>
          </w:tcPr>
          <w:p w14:paraId="0BA8E6F6" w14:textId="0CAE98D4" w:rsidR="00EB5904" w:rsidRPr="007B5FD2" w:rsidRDefault="00EB5904" w:rsidP="00CB6561">
            <w:pPr>
              <w:spacing w:after="0" w:line="360" w:lineRule="auto"/>
              <w:rPr>
                <w:rFonts w:ascii="Arial" w:hAnsi="Arial" w:cs="Arial"/>
              </w:rPr>
            </w:pPr>
            <w:r w:rsidRPr="007B5FD2">
              <w:rPr>
                <w:rFonts w:ascii="Arial" w:hAnsi="Arial" w:cs="Arial"/>
              </w:rPr>
              <w:t xml:space="preserve">La unidad de la niñez y adolescencia por medio de las acciones de prevención de </w:t>
            </w:r>
            <w:r w:rsidR="00365D23" w:rsidRPr="007B5FD2">
              <w:rPr>
                <w:rFonts w:ascii="Arial" w:hAnsi="Arial" w:cs="Arial"/>
              </w:rPr>
              <w:t>violencia</w:t>
            </w:r>
            <w:r w:rsidRPr="007B5FD2">
              <w:rPr>
                <w:rFonts w:ascii="Arial" w:hAnsi="Arial" w:cs="Arial"/>
              </w:rPr>
              <w:t xml:space="preserve"> impulsa y empodera en sus derechos a todos los niños, niñas y adolescentes del municipio.</w:t>
            </w:r>
          </w:p>
        </w:tc>
      </w:tr>
      <w:tr w:rsidR="00406B89" w:rsidRPr="007B5FD2" w14:paraId="7433B717" w14:textId="77777777" w:rsidTr="00FE4310">
        <w:trPr>
          <w:trHeight w:val="131"/>
        </w:trPr>
        <w:tc>
          <w:tcPr>
            <w:tcW w:w="812" w:type="pct"/>
            <w:vAlign w:val="center"/>
          </w:tcPr>
          <w:p w14:paraId="4DB396B7" w14:textId="77777777" w:rsidR="00EB5904" w:rsidRPr="007B5FD2" w:rsidRDefault="00EB5904" w:rsidP="00CB6561">
            <w:pPr>
              <w:spacing w:after="0" w:line="360" w:lineRule="auto"/>
              <w:rPr>
                <w:rFonts w:ascii="Arial" w:hAnsi="Arial" w:cs="Arial"/>
                <w:b/>
              </w:rPr>
            </w:pPr>
            <w:r w:rsidRPr="007B5FD2">
              <w:rPr>
                <w:rFonts w:ascii="Arial" w:hAnsi="Arial" w:cs="Arial"/>
                <w:b/>
              </w:rPr>
              <w:t>VISION DE LA UNIDAD:</w:t>
            </w:r>
          </w:p>
        </w:tc>
        <w:tc>
          <w:tcPr>
            <w:tcW w:w="4188" w:type="pct"/>
            <w:gridSpan w:val="6"/>
            <w:vAlign w:val="center"/>
          </w:tcPr>
          <w:p w14:paraId="7DA9BFE5" w14:textId="05131C95" w:rsidR="00EB5904" w:rsidRPr="007B5FD2" w:rsidRDefault="00EB5904" w:rsidP="00CB6561">
            <w:pPr>
              <w:spacing w:after="0" w:line="360" w:lineRule="auto"/>
              <w:rPr>
                <w:rFonts w:ascii="Arial" w:hAnsi="Arial" w:cs="Arial"/>
              </w:rPr>
            </w:pPr>
            <w:r w:rsidRPr="007B5FD2">
              <w:rPr>
                <w:rFonts w:ascii="Arial" w:hAnsi="Arial" w:cs="Arial"/>
              </w:rPr>
              <w:t>Busca alcanzar un municipio con sensibilidad y conocimiento sobre los derechos, deberes y garantías de los niños, niñas y adolescentes</w:t>
            </w:r>
          </w:p>
        </w:tc>
      </w:tr>
      <w:tr w:rsidR="00406B89" w:rsidRPr="007B5FD2" w14:paraId="5D292625" w14:textId="77777777" w:rsidTr="00FE4310">
        <w:trPr>
          <w:trHeight w:val="751"/>
        </w:trPr>
        <w:tc>
          <w:tcPr>
            <w:tcW w:w="812" w:type="pct"/>
            <w:vAlign w:val="center"/>
          </w:tcPr>
          <w:p w14:paraId="7F03D3C7" w14:textId="77777777" w:rsidR="00B46FF4" w:rsidRPr="007B5FD2" w:rsidRDefault="00B46FF4" w:rsidP="00CB6561">
            <w:pPr>
              <w:spacing w:after="0" w:line="360" w:lineRule="auto"/>
              <w:rPr>
                <w:rFonts w:ascii="Arial" w:hAnsi="Arial" w:cs="Arial"/>
              </w:rPr>
            </w:pPr>
          </w:p>
          <w:p w14:paraId="50E0852F" w14:textId="77777777" w:rsidR="00B46FF4" w:rsidRPr="007B5FD2" w:rsidRDefault="00B46FF4" w:rsidP="00CB6561">
            <w:pPr>
              <w:spacing w:after="0" w:line="360" w:lineRule="auto"/>
              <w:rPr>
                <w:rFonts w:ascii="Arial" w:hAnsi="Arial" w:cs="Arial"/>
                <w:b/>
              </w:rPr>
            </w:pPr>
            <w:r w:rsidRPr="007B5FD2">
              <w:rPr>
                <w:rFonts w:ascii="Arial" w:hAnsi="Arial" w:cs="Arial"/>
                <w:b/>
              </w:rPr>
              <w:t>RELACIONES DE TRABAJO:</w:t>
            </w:r>
          </w:p>
        </w:tc>
        <w:tc>
          <w:tcPr>
            <w:tcW w:w="4188" w:type="pct"/>
            <w:gridSpan w:val="6"/>
            <w:vAlign w:val="center"/>
          </w:tcPr>
          <w:p w14:paraId="4CCF5361" w14:textId="6862B8FC" w:rsidR="00B46FF4" w:rsidRPr="007B5FD2" w:rsidRDefault="00B46FF4" w:rsidP="00CB6561">
            <w:pPr>
              <w:spacing w:line="360" w:lineRule="auto"/>
              <w:rPr>
                <w:rFonts w:ascii="Arial" w:hAnsi="Arial" w:cs="Arial"/>
              </w:rPr>
            </w:pPr>
            <w:r w:rsidRPr="007B5FD2">
              <w:rPr>
                <w:rFonts w:ascii="Arial" w:hAnsi="Arial" w:cs="Arial"/>
                <w:b/>
              </w:rPr>
              <w:t>INTERNAS</w:t>
            </w:r>
            <w:r w:rsidRPr="007B5FD2">
              <w:rPr>
                <w:rFonts w:ascii="Arial" w:hAnsi="Arial" w:cs="Arial"/>
              </w:rPr>
              <w:t>: Unidad De La Mujer Municipal, Reconstrucción De Tejido Social, Bienestar Social, Banda Y Filarmónica Municipal, Deportes, Proyección Social, Turismo, Unidad De Mediación, Bolsa De Empleos, Unidad De Gestión</w:t>
            </w:r>
            <w:r w:rsidR="00FB3179" w:rsidRPr="007B5FD2">
              <w:rPr>
                <w:rFonts w:ascii="Arial" w:hAnsi="Arial" w:cs="Arial"/>
              </w:rPr>
              <w:t>, Servicios Generales</w:t>
            </w:r>
            <w:r w:rsidR="006877D2" w:rsidRPr="007B5FD2">
              <w:rPr>
                <w:rFonts w:ascii="Arial" w:hAnsi="Arial" w:cs="Arial"/>
              </w:rPr>
              <w:t>, Unidad Contravencional</w:t>
            </w:r>
            <w:r w:rsidRPr="007B5FD2">
              <w:rPr>
                <w:rFonts w:ascii="Arial" w:hAnsi="Arial" w:cs="Arial"/>
              </w:rPr>
              <w:t xml:space="preserve">. </w:t>
            </w:r>
          </w:p>
          <w:p w14:paraId="51EF1C9A" w14:textId="3F8303B9" w:rsidR="00B46FF4" w:rsidRPr="007B5FD2" w:rsidRDefault="00B46FF4" w:rsidP="00CB6561">
            <w:pPr>
              <w:spacing w:after="0" w:line="360" w:lineRule="auto"/>
              <w:rPr>
                <w:rFonts w:ascii="Arial" w:hAnsi="Arial" w:cs="Arial"/>
              </w:rPr>
            </w:pPr>
            <w:r w:rsidRPr="007B5FD2">
              <w:rPr>
                <w:rFonts w:ascii="Arial" w:hAnsi="Arial" w:cs="Arial"/>
                <w:b/>
              </w:rPr>
              <w:t>EXTERNAS</w:t>
            </w:r>
            <w:r w:rsidRPr="007B5FD2">
              <w:rPr>
                <w:rFonts w:ascii="Arial" w:hAnsi="Arial" w:cs="Arial"/>
              </w:rPr>
              <w:t>: Instituto Crecer Junto</w:t>
            </w:r>
            <w:r w:rsidR="0039321D" w:rsidRPr="007B5FD2">
              <w:rPr>
                <w:rFonts w:ascii="Arial" w:hAnsi="Arial" w:cs="Arial"/>
              </w:rPr>
              <w:t>s</w:t>
            </w:r>
            <w:r w:rsidRPr="007B5FD2">
              <w:rPr>
                <w:rFonts w:ascii="Arial" w:hAnsi="Arial" w:cs="Arial"/>
              </w:rPr>
              <w:t>, CONAPINA, Bienestar Social, Policía Nacional Civil (PNC), Fiscalía General de la República (FGR), Procuraduría para la Defensa de los Derechos Humanos (PDDH)</w:t>
            </w:r>
          </w:p>
        </w:tc>
      </w:tr>
      <w:tr w:rsidR="00406B89" w:rsidRPr="007B5FD2" w14:paraId="10FA75FC" w14:textId="77777777" w:rsidTr="00FE4310">
        <w:trPr>
          <w:trHeight w:val="232"/>
        </w:trPr>
        <w:tc>
          <w:tcPr>
            <w:tcW w:w="812" w:type="pct"/>
          </w:tcPr>
          <w:p w14:paraId="0EA9505B" w14:textId="77777777" w:rsidR="00B46FF4" w:rsidRPr="007B5FD2" w:rsidRDefault="00B46FF4" w:rsidP="00CB6561">
            <w:pPr>
              <w:spacing w:after="0" w:line="360" w:lineRule="auto"/>
              <w:rPr>
                <w:rFonts w:ascii="Arial" w:hAnsi="Arial" w:cs="Arial"/>
                <w:b/>
              </w:rPr>
            </w:pPr>
            <w:r w:rsidRPr="007B5FD2">
              <w:rPr>
                <w:rFonts w:ascii="Arial" w:hAnsi="Arial" w:cs="Arial"/>
                <w:b/>
              </w:rPr>
              <w:t>MARCO LEGAL:</w:t>
            </w:r>
          </w:p>
        </w:tc>
        <w:tc>
          <w:tcPr>
            <w:tcW w:w="4188" w:type="pct"/>
            <w:gridSpan w:val="6"/>
            <w:vAlign w:val="center"/>
          </w:tcPr>
          <w:p w14:paraId="107C70A7" w14:textId="3C55F9BE" w:rsidR="00B46FF4" w:rsidRPr="007B5FD2" w:rsidRDefault="00B46FF4" w:rsidP="00CB6561">
            <w:pPr>
              <w:spacing w:after="0" w:line="360" w:lineRule="auto"/>
              <w:rPr>
                <w:rFonts w:ascii="Arial" w:hAnsi="Arial" w:cs="Arial"/>
              </w:rPr>
            </w:pPr>
            <w:r w:rsidRPr="007B5FD2">
              <w:rPr>
                <w:rFonts w:ascii="Arial" w:hAnsi="Arial" w:cs="Arial"/>
              </w:rPr>
              <w:t xml:space="preserve">Código Municipal, Ley Crecer Juntos, </w:t>
            </w:r>
          </w:p>
        </w:tc>
      </w:tr>
      <w:tr w:rsidR="00406B89" w:rsidRPr="007B5FD2" w14:paraId="0F96B670" w14:textId="77777777" w:rsidTr="00FE4310">
        <w:trPr>
          <w:trHeight w:val="781"/>
        </w:trPr>
        <w:tc>
          <w:tcPr>
            <w:tcW w:w="812" w:type="pct"/>
          </w:tcPr>
          <w:p w14:paraId="738D0AAD" w14:textId="77777777" w:rsidR="00B46FF4" w:rsidRPr="007B5FD2" w:rsidRDefault="00B46FF4" w:rsidP="00CB6561">
            <w:pPr>
              <w:spacing w:after="0" w:line="360" w:lineRule="auto"/>
              <w:rPr>
                <w:rFonts w:ascii="Arial" w:hAnsi="Arial" w:cs="Arial"/>
                <w:b/>
              </w:rPr>
            </w:pPr>
            <w:r w:rsidRPr="007B5FD2">
              <w:rPr>
                <w:rFonts w:ascii="Arial" w:hAnsi="Arial" w:cs="Arial"/>
                <w:b/>
              </w:rPr>
              <w:t>MECANISMOS DE CONTROL INTERNO:</w:t>
            </w:r>
          </w:p>
        </w:tc>
        <w:tc>
          <w:tcPr>
            <w:tcW w:w="4188" w:type="pct"/>
            <w:gridSpan w:val="6"/>
            <w:vAlign w:val="center"/>
          </w:tcPr>
          <w:p w14:paraId="04DF8FA7" w14:textId="7935A75C" w:rsidR="00B46FF4" w:rsidRPr="007B5FD2" w:rsidRDefault="00B46FF4" w:rsidP="00CB6561">
            <w:pPr>
              <w:spacing w:after="0" w:line="360" w:lineRule="auto"/>
              <w:rPr>
                <w:rFonts w:ascii="Arial" w:hAnsi="Arial" w:cs="Arial"/>
              </w:rPr>
            </w:pPr>
            <w:r w:rsidRPr="007B5FD2">
              <w:rPr>
                <w:rFonts w:ascii="Arial" w:hAnsi="Arial" w:cs="Arial"/>
              </w:rPr>
              <w:t>Bitácoras de asistencia, informes mensuales de actividades, reportes técnicos financieros, planes semanales de trabajo, hojas de recepción de casos, control de visitas comunitarias y de centros escolares.</w:t>
            </w:r>
          </w:p>
        </w:tc>
      </w:tr>
      <w:tr w:rsidR="00406B89" w:rsidRPr="007B5FD2" w14:paraId="023A5A98" w14:textId="77777777" w:rsidTr="00FE4310">
        <w:trPr>
          <w:trHeight w:val="781"/>
        </w:trPr>
        <w:tc>
          <w:tcPr>
            <w:tcW w:w="812" w:type="pct"/>
            <w:vAlign w:val="center"/>
          </w:tcPr>
          <w:p w14:paraId="3CB2A04F" w14:textId="1621DE2D" w:rsidR="000340A9" w:rsidRPr="007B5FD2" w:rsidRDefault="000340A9" w:rsidP="00CB6561">
            <w:pPr>
              <w:spacing w:after="0" w:line="360" w:lineRule="auto"/>
              <w:jc w:val="center"/>
              <w:rPr>
                <w:rFonts w:ascii="Arial" w:hAnsi="Arial" w:cs="Arial"/>
                <w:b/>
              </w:rPr>
            </w:pPr>
            <w:r w:rsidRPr="007B5FD2">
              <w:rPr>
                <w:rFonts w:ascii="Arial" w:hAnsi="Arial" w:cs="Arial"/>
                <w:b/>
              </w:rPr>
              <w:lastRenderedPageBreak/>
              <w:t>OBJETIVOS ESPECIFICOS</w:t>
            </w:r>
          </w:p>
        </w:tc>
        <w:tc>
          <w:tcPr>
            <w:tcW w:w="667" w:type="pct"/>
            <w:vAlign w:val="center"/>
          </w:tcPr>
          <w:p w14:paraId="00E3948B" w14:textId="28398FDF" w:rsidR="000340A9" w:rsidRPr="007B5FD2" w:rsidRDefault="000340A9" w:rsidP="00CB6561">
            <w:pPr>
              <w:spacing w:after="0" w:line="360" w:lineRule="auto"/>
              <w:jc w:val="center"/>
              <w:rPr>
                <w:rFonts w:ascii="Arial" w:hAnsi="Arial" w:cs="Arial"/>
                <w:b/>
              </w:rPr>
            </w:pPr>
            <w:r w:rsidRPr="007B5FD2">
              <w:rPr>
                <w:rFonts w:ascii="Arial" w:hAnsi="Arial" w:cs="Arial"/>
                <w:b/>
              </w:rPr>
              <w:t>META</w:t>
            </w:r>
          </w:p>
        </w:tc>
        <w:tc>
          <w:tcPr>
            <w:tcW w:w="603" w:type="pct"/>
            <w:vAlign w:val="center"/>
          </w:tcPr>
          <w:p w14:paraId="35C6545D" w14:textId="3BC8DE2F" w:rsidR="000340A9" w:rsidRPr="007B5FD2" w:rsidRDefault="000340A9" w:rsidP="00CB6561">
            <w:pPr>
              <w:spacing w:after="0" w:line="360" w:lineRule="auto"/>
              <w:jc w:val="center"/>
              <w:rPr>
                <w:rFonts w:ascii="Arial" w:hAnsi="Arial" w:cs="Arial"/>
                <w:b/>
              </w:rPr>
            </w:pPr>
            <w:r w:rsidRPr="007B5FD2">
              <w:rPr>
                <w:rFonts w:ascii="Arial" w:hAnsi="Arial" w:cs="Arial"/>
                <w:b/>
              </w:rPr>
              <w:t>INDICADOR</w:t>
            </w:r>
          </w:p>
        </w:tc>
        <w:tc>
          <w:tcPr>
            <w:tcW w:w="877" w:type="pct"/>
            <w:vAlign w:val="center"/>
          </w:tcPr>
          <w:p w14:paraId="149F52A6" w14:textId="3BEA9A28" w:rsidR="000340A9" w:rsidRPr="007B5FD2" w:rsidRDefault="000340A9" w:rsidP="00CB6561">
            <w:pPr>
              <w:spacing w:after="0" w:line="360" w:lineRule="auto"/>
              <w:jc w:val="center"/>
              <w:rPr>
                <w:rFonts w:ascii="Arial" w:hAnsi="Arial" w:cs="Arial"/>
                <w:b/>
              </w:rPr>
            </w:pPr>
            <w:r w:rsidRPr="007B5FD2">
              <w:rPr>
                <w:rFonts w:ascii="Arial" w:hAnsi="Arial" w:cs="Arial"/>
                <w:b/>
              </w:rPr>
              <w:t>ACTIVIDAD ESPECIFICA</w:t>
            </w:r>
          </w:p>
        </w:tc>
        <w:tc>
          <w:tcPr>
            <w:tcW w:w="655" w:type="pct"/>
            <w:vAlign w:val="center"/>
          </w:tcPr>
          <w:p w14:paraId="3F326799" w14:textId="14518C07" w:rsidR="000340A9" w:rsidRPr="007B5FD2" w:rsidRDefault="000340A9" w:rsidP="00CB6561">
            <w:pPr>
              <w:spacing w:after="0" w:line="360" w:lineRule="auto"/>
              <w:jc w:val="center"/>
              <w:rPr>
                <w:rFonts w:ascii="Arial" w:hAnsi="Arial" w:cs="Arial"/>
                <w:b/>
              </w:rPr>
            </w:pPr>
            <w:r w:rsidRPr="007B5FD2">
              <w:rPr>
                <w:rFonts w:ascii="Arial" w:hAnsi="Arial" w:cs="Arial"/>
                <w:b/>
              </w:rPr>
              <w:t>RESPONSABLE</w:t>
            </w:r>
          </w:p>
        </w:tc>
        <w:tc>
          <w:tcPr>
            <w:tcW w:w="655" w:type="pct"/>
            <w:vAlign w:val="center"/>
          </w:tcPr>
          <w:p w14:paraId="0BBD2264" w14:textId="0F64DAEF" w:rsidR="000340A9" w:rsidRPr="007B5FD2" w:rsidRDefault="000340A9" w:rsidP="00CB6561">
            <w:pPr>
              <w:spacing w:after="0" w:line="360" w:lineRule="auto"/>
              <w:jc w:val="center"/>
              <w:rPr>
                <w:rFonts w:ascii="Arial" w:hAnsi="Arial" w:cs="Arial"/>
                <w:b/>
              </w:rPr>
            </w:pPr>
            <w:r w:rsidRPr="007B5FD2">
              <w:rPr>
                <w:rFonts w:ascii="Arial" w:hAnsi="Arial" w:cs="Arial"/>
                <w:b/>
              </w:rPr>
              <w:t>COORDINADOR</w:t>
            </w:r>
          </w:p>
        </w:tc>
        <w:tc>
          <w:tcPr>
            <w:tcW w:w="731" w:type="pct"/>
            <w:vAlign w:val="center"/>
          </w:tcPr>
          <w:p w14:paraId="7E185CB5" w14:textId="77777777" w:rsidR="000340A9" w:rsidRPr="007B5FD2" w:rsidRDefault="000340A9" w:rsidP="00CB6561">
            <w:pPr>
              <w:spacing w:after="0" w:line="360" w:lineRule="auto"/>
              <w:jc w:val="center"/>
              <w:rPr>
                <w:rFonts w:ascii="Arial" w:hAnsi="Arial" w:cs="Arial"/>
                <w:b/>
              </w:rPr>
            </w:pPr>
            <w:r w:rsidRPr="007B5FD2">
              <w:rPr>
                <w:rFonts w:ascii="Arial" w:hAnsi="Arial" w:cs="Arial"/>
                <w:b/>
              </w:rPr>
              <w:t>PRESUPUESTO</w:t>
            </w:r>
          </w:p>
          <w:p w14:paraId="2BBCBA0D" w14:textId="6A64C495" w:rsidR="000340A9" w:rsidRPr="007B5FD2" w:rsidRDefault="000340A9" w:rsidP="00CB6561">
            <w:pPr>
              <w:spacing w:after="0" w:line="360" w:lineRule="auto"/>
              <w:jc w:val="center"/>
              <w:rPr>
                <w:rFonts w:ascii="Arial" w:hAnsi="Arial" w:cs="Arial"/>
                <w:b/>
              </w:rPr>
            </w:pPr>
            <w:r w:rsidRPr="007B5FD2">
              <w:rPr>
                <w:rFonts w:ascii="Arial" w:hAnsi="Arial" w:cs="Arial"/>
                <w:b/>
              </w:rPr>
              <w:t>FUENTE DE FINANCIAMIENTO</w:t>
            </w:r>
          </w:p>
        </w:tc>
      </w:tr>
      <w:tr w:rsidR="00406B89" w:rsidRPr="007B5FD2" w14:paraId="2C10C52C" w14:textId="77777777" w:rsidTr="00FE4310">
        <w:trPr>
          <w:trHeight w:val="781"/>
        </w:trPr>
        <w:tc>
          <w:tcPr>
            <w:tcW w:w="812" w:type="pct"/>
          </w:tcPr>
          <w:p w14:paraId="039E190D" w14:textId="69EDB750" w:rsidR="000340A9" w:rsidRPr="007B5FD2" w:rsidRDefault="000340A9" w:rsidP="00CB6561">
            <w:pPr>
              <w:spacing w:after="0" w:line="360" w:lineRule="auto"/>
              <w:jc w:val="both"/>
              <w:rPr>
                <w:rFonts w:ascii="Arial" w:hAnsi="Arial" w:cs="Arial"/>
                <w:b/>
              </w:rPr>
            </w:pPr>
            <w:r w:rsidRPr="007B5FD2">
              <w:rPr>
                <w:rFonts w:ascii="Arial" w:hAnsi="Arial" w:cs="Arial"/>
                <w:b/>
              </w:rPr>
              <w:t>Elaborar la política municipal de niñez y adolescencia con el objetivo de ampliar la perspectiva de la municipalidad sobre las acciones que se pueden promover para gobernar a nivel local en beneficio de la niñez y adolescencia.</w:t>
            </w:r>
          </w:p>
        </w:tc>
        <w:tc>
          <w:tcPr>
            <w:tcW w:w="667" w:type="pct"/>
          </w:tcPr>
          <w:p w14:paraId="6333BD98" w14:textId="5F9E6C6D" w:rsidR="000340A9" w:rsidRPr="007B5FD2" w:rsidRDefault="000340A9" w:rsidP="00CB6561">
            <w:pPr>
              <w:spacing w:after="0" w:line="360" w:lineRule="auto"/>
              <w:jc w:val="both"/>
              <w:rPr>
                <w:rFonts w:ascii="Arial" w:hAnsi="Arial" w:cs="Arial"/>
                <w:b/>
              </w:rPr>
            </w:pPr>
            <w:r w:rsidRPr="007B5FD2">
              <w:rPr>
                <w:rFonts w:ascii="Arial" w:hAnsi="Arial" w:cs="Arial"/>
                <w:bCs/>
              </w:rPr>
              <w:t>Establecer y aprobar la política municipal de niñez y adolescencia antes de finalizar el año, con el propósito de mejorar la gestión local a favor de la niñez y adolescencia, garantizando que esté alineada con los principios de la Ley y sea plenamente conocida por todos los sectores de la comunidad.</w:t>
            </w:r>
          </w:p>
        </w:tc>
        <w:tc>
          <w:tcPr>
            <w:tcW w:w="603" w:type="pct"/>
            <w:vAlign w:val="center"/>
          </w:tcPr>
          <w:p w14:paraId="52FD610F" w14:textId="5BB26ECF" w:rsidR="000340A9" w:rsidRPr="007B5FD2" w:rsidRDefault="000340A9" w:rsidP="00CB6561">
            <w:pPr>
              <w:spacing w:after="0" w:line="360" w:lineRule="auto"/>
              <w:jc w:val="center"/>
              <w:rPr>
                <w:rFonts w:ascii="Arial" w:hAnsi="Arial" w:cs="Arial"/>
                <w:b/>
              </w:rPr>
            </w:pPr>
            <w:r w:rsidRPr="007B5FD2">
              <w:rPr>
                <w:rFonts w:ascii="Arial" w:hAnsi="Arial" w:cs="Arial"/>
                <w:bCs/>
              </w:rPr>
              <w:t>80%</w:t>
            </w:r>
          </w:p>
        </w:tc>
        <w:tc>
          <w:tcPr>
            <w:tcW w:w="877" w:type="pct"/>
          </w:tcPr>
          <w:p w14:paraId="6751D38A" w14:textId="77777777" w:rsidR="000340A9" w:rsidRPr="007B5FD2" w:rsidRDefault="000340A9" w:rsidP="00CB6561">
            <w:pPr>
              <w:spacing w:after="0" w:line="360" w:lineRule="auto"/>
              <w:jc w:val="both"/>
              <w:rPr>
                <w:rFonts w:ascii="Arial" w:hAnsi="Arial" w:cs="Arial"/>
                <w:lang w:val="es-SV"/>
              </w:rPr>
            </w:pPr>
            <w:r w:rsidRPr="007B5FD2">
              <w:rPr>
                <w:rFonts w:ascii="Arial" w:hAnsi="Arial" w:cs="Arial"/>
                <w:lang w:val="es-SV"/>
              </w:rPr>
              <w:t>-Facilitar espacios de consulta y participación activa de la comunidad, incluyendo a representantes de la niñez y adolescencia, para recopilar opiniones, sugerencias y necesidades que deben ser consideradas en la elaboración de la política.</w:t>
            </w:r>
          </w:p>
          <w:p w14:paraId="492D34E4" w14:textId="77777777" w:rsidR="000340A9" w:rsidRPr="007B5FD2" w:rsidRDefault="000340A9" w:rsidP="00CB6561">
            <w:pPr>
              <w:spacing w:after="0" w:line="240" w:lineRule="auto"/>
              <w:jc w:val="both"/>
              <w:rPr>
                <w:rFonts w:ascii="Arial" w:hAnsi="Arial" w:cs="Arial"/>
                <w:lang w:val="es-SV"/>
              </w:rPr>
            </w:pPr>
          </w:p>
          <w:p w14:paraId="6652EDE9" w14:textId="77777777" w:rsidR="000340A9" w:rsidRPr="007B5FD2" w:rsidRDefault="000340A9" w:rsidP="00CB6561">
            <w:pPr>
              <w:spacing w:after="0" w:line="360" w:lineRule="auto"/>
              <w:jc w:val="both"/>
              <w:rPr>
                <w:rFonts w:ascii="Arial" w:hAnsi="Arial" w:cs="Arial"/>
                <w:lang w:val="es-SV"/>
              </w:rPr>
            </w:pPr>
            <w:r w:rsidRPr="007B5FD2">
              <w:rPr>
                <w:rFonts w:ascii="Arial" w:hAnsi="Arial" w:cs="Arial"/>
                <w:lang w:val="es-SV"/>
              </w:rPr>
              <w:t>-Organizar reuniones, encuestas o talleres participativos para asegurar una representación diversa de voces y perspectivas.</w:t>
            </w:r>
          </w:p>
          <w:p w14:paraId="167DF0BE" w14:textId="77777777" w:rsidR="000340A9" w:rsidRPr="007B5FD2" w:rsidRDefault="000340A9" w:rsidP="00CB6561">
            <w:pPr>
              <w:spacing w:after="0" w:line="240" w:lineRule="auto"/>
              <w:jc w:val="both"/>
              <w:rPr>
                <w:rFonts w:ascii="Arial" w:hAnsi="Arial" w:cs="Arial"/>
                <w:lang w:val="es-SV"/>
              </w:rPr>
            </w:pPr>
          </w:p>
          <w:p w14:paraId="78896E7B" w14:textId="77777777" w:rsidR="000340A9" w:rsidRPr="007B5FD2" w:rsidRDefault="000340A9" w:rsidP="00CB6561">
            <w:pPr>
              <w:spacing w:after="0" w:line="360" w:lineRule="auto"/>
              <w:jc w:val="both"/>
              <w:rPr>
                <w:rFonts w:ascii="Arial" w:hAnsi="Arial" w:cs="Arial"/>
                <w:lang w:val="es-SV"/>
              </w:rPr>
            </w:pPr>
            <w:r w:rsidRPr="007B5FD2">
              <w:rPr>
                <w:rFonts w:ascii="Arial" w:hAnsi="Arial" w:cs="Arial"/>
                <w:lang w:val="es-SV"/>
              </w:rPr>
              <w:t xml:space="preserve">-Formar un equipo interdisciplinario que incluya a diversas instituciones cuyo fin es velar por la niñez y </w:t>
            </w:r>
            <w:r w:rsidRPr="007B5FD2">
              <w:rPr>
                <w:rFonts w:ascii="Arial" w:hAnsi="Arial" w:cs="Arial"/>
                <w:lang w:val="es-SV"/>
              </w:rPr>
              <w:lastRenderedPageBreak/>
              <w:t>adolescencia, así como representantes de la comunidad, para trabajar en la redacción y diseño de la política.</w:t>
            </w:r>
          </w:p>
          <w:p w14:paraId="4B604D22" w14:textId="77777777" w:rsidR="000340A9" w:rsidRPr="007B5FD2" w:rsidRDefault="000340A9" w:rsidP="00CB6561">
            <w:pPr>
              <w:spacing w:after="0" w:line="240" w:lineRule="auto"/>
              <w:jc w:val="both"/>
              <w:rPr>
                <w:rFonts w:ascii="Arial" w:hAnsi="Arial" w:cs="Arial"/>
                <w:lang w:val="es-SV"/>
              </w:rPr>
            </w:pPr>
          </w:p>
          <w:p w14:paraId="487BF348" w14:textId="77777777" w:rsidR="000340A9" w:rsidRPr="007B5FD2" w:rsidRDefault="000340A9" w:rsidP="00CB6561">
            <w:pPr>
              <w:spacing w:after="0" w:line="360" w:lineRule="auto"/>
              <w:jc w:val="both"/>
              <w:rPr>
                <w:rFonts w:ascii="Arial" w:hAnsi="Arial" w:cs="Arial"/>
                <w:lang w:val="es-SV"/>
              </w:rPr>
            </w:pPr>
            <w:r w:rsidRPr="007B5FD2">
              <w:rPr>
                <w:rFonts w:ascii="Arial" w:hAnsi="Arial" w:cs="Arial"/>
                <w:lang w:val="es-SV"/>
              </w:rPr>
              <w:t>-Definir claramente los objetivos, principios, estrategias y acciones específicas que guiarán la gestión municipal en beneficio de la niñez y adolescencia.</w:t>
            </w:r>
          </w:p>
          <w:p w14:paraId="5630FA81" w14:textId="77777777" w:rsidR="000340A9" w:rsidRPr="007B5FD2" w:rsidRDefault="000340A9" w:rsidP="00CB6561">
            <w:pPr>
              <w:spacing w:after="0" w:line="240" w:lineRule="auto"/>
              <w:jc w:val="both"/>
              <w:rPr>
                <w:rFonts w:ascii="Arial" w:hAnsi="Arial" w:cs="Arial"/>
                <w:lang w:val="es-SV"/>
              </w:rPr>
            </w:pPr>
          </w:p>
          <w:p w14:paraId="30070F8A" w14:textId="77777777" w:rsidR="000340A9" w:rsidRPr="007B5FD2" w:rsidRDefault="000340A9" w:rsidP="00CB6561">
            <w:pPr>
              <w:spacing w:after="0" w:line="360" w:lineRule="auto"/>
              <w:jc w:val="both"/>
              <w:rPr>
                <w:rFonts w:ascii="Arial" w:hAnsi="Arial" w:cs="Arial"/>
                <w:lang w:val="es-SV"/>
              </w:rPr>
            </w:pPr>
            <w:r w:rsidRPr="007B5FD2">
              <w:rPr>
                <w:rFonts w:ascii="Arial" w:hAnsi="Arial" w:cs="Arial"/>
                <w:lang w:val="es-SV"/>
              </w:rPr>
              <w:t>-Realizar campañas de comunicación y concientización destinadas a informar a la población sobre la nueva política municipal de niñez y adolescencia.</w:t>
            </w:r>
          </w:p>
          <w:p w14:paraId="19EBF175" w14:textId="77777777" w:rsidR="000340A9" w:rsidRPr="007B5FD2" w:rsidRDefault="000340A9" w:rsidP="00CB6561">
            <w:pPr>
              <w:spacing w:after="0" w:line="240" w:lineRule="auto"/>
              <w:jc w:val="both"/>
              <w:rPr>
                <w:rFonts w:ascii="Arial" w:hAnsi="Arial" w:cs="Arial"/>
                <w:lang w:val="es-SV"/>
              </w:rPr>
            </w:pPr>
          </w:p>
          <w:p w14:paraId="5D816B6B" w14:textId="0B9AE48F" w:rsidR="000340A9" w:rsidRPr="007B5FD2" w:rsidRDefault="000340A9" w:rsidP="00CB6561">
            <w:pPr>
              <w:spacing w:after="0" w:line="360" w:lineRule="auto"/>
              <w:jc w:val="both"/>
              <w:rPr>
                <w:rFonts w:ascii="Arial" w:hAnsi="Arial" w:cs="Arial"/>
                <w:b/>
              </w:rPr>
            </w:pPr>
            <w:r w:rsidRPr="007B5FD2">
              <w:rPr>
                <w:rFonts w:ascii="Arial" w:hAnsi="Arial" w:cs="Arial"/>
                <w:lang w:val="es-SV"/>
              </w:rPr>
              <w:t xml:space="preserve">-Utilizar diversos canales de comunicación, como redes sociales, boletines informativos, y eventos comunitarios, </w:t>
            </w:r>
            <w:r w:rsidRPr="007B5FD2">
              <w:rPr>
                <w:rFonts w:ascii="Arial" w:hAnsi="Arial" w:cs="Arial"/>
                <w:lang w:val="es-SV"/>
              </w:rPr>
              <w:lastRenderedPageBreak/>
              <w:t>para asegurar que al menos el 70% de la población esté al tanto de los detalles y objetivos de la política.</w:t>
            </w:r>
          </w:p>
        </w:tc>
        <w:tc>
          <w:tcPr>
            <w:tcW w:w="655" w:type="pct"/>
          </w:tcPr>
          <w:p w14:paraId="503EE743" w14:textId="77777777" w:rsidR="000340A9" w:rsidRPr="007B5FD2" w:rsidRDefault="000340A9"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183AE0B7" w14:textId="77777777" w:rsidR="000340A9" w:rsidRPr="007B5FD2" w:rsidRDefault="000340A9" w:rsidP="00CB6561">
            <w:pPr>
              <w:spacing w:line="360" w:lineRule="auto"/>
              <w:jc w:val="both"/>
              <w:rPr>
                <w:rFonts w:ascii="Arial" w:hAnsi="Arial" w:cs="Arial"/>
                <w:bCs/>
              </w:rPr>
            </w:pPr>
            <w:r w:rsidRPr="007B5FD2">
              <w:rPr>
                <w:rFonts w:ascii="Arial" w:hAnsi="Arial" w:cs="Arial"/>
                <w:bCs/>
              </w:rPr>
              <w:t xml:space="preserve">-CONAPINA </w:t>
            </w:r>
          </w:p>
          <w:p w14:paraId="25CB8B1F" w14:textId="77777777" w:rsidR="000340A9" w:rsidRPr="007B5FD2" w:rsidRDefault="000340A9" w:rsidP="00CB6561">
            <w:pPr>
              <w:spacing w:after="0" w:line="360" w:lineRule="auto"/>
              <w:jc w:val="both"/>
              <w:rPr>
                <w:rFonts w:ascii="Arial" w:hAnsi="Arial" w:cs="Arial"/>
                <w:bCs/>
              </w:rPr>
            </w:pPr>
            <w:r w:rsidRPr="007B5FD2">
              <w:rPr>
                <w:rFonts w:ascii="Arial" w:hAnsi="Arial" w:cs="Arial"/>
                <w:bCs/>
              </w:rPr>
              <w:t xml:space="preserve">-Bienestar Social </w:t>
            </w:r>
          </w:p>
          <w:p w14:paraId="0CA4F869" w14:textId="77777777" w:rsidR="000340A9" w:rsidRPr="007B5FD2" w:rsidRDefault="000340A9" w:rsidP="00CB6561">
            <w:pPr>
              <w:spacing w:after="0" w:line="240" w:lineRule="auto"/>
              <w:jc w:val="both"/>
              <w:rPr>
                <w:rFonts w:ascii="Arial" w:hAnsi="Arial" w:cs="Arial"/>
                <w:bCs/>
              </w:rPr>
            </w:pPr>
          </w:p>
          <w:p w14:paraId="2FDA86F2" w14:textId="77777777" w:rsidR="000340A9" w:rsidRPr="007B5FD2" w:rsidRDefault="000340A9" w:rsidP="00CB6561">
            <w:pPr>
              <w:spacing w:after="0" w:line="360" w:lineRule="auto"/>
              <w:jc w:val="both"/>
              <w:rPr>
                <w:rFonts w:ascii="Arial" w:hAnsi="Arial" w:cs="Arial"/>
                <w:bCs/>
              </w:rPr>
            </w:pPr>
            <w:r w:rsidRPr="007B5FD2">
              <w:rPr>
                <w:rFonts w:ascii="Arial" w:hAnsi="Arial" w:cs="Arial"/>
                <w:bCs/>
              </w:rPr>
              <w:t>-PDDH</w:t>
            </w:r>
          </w:p>
          <w:p w14:paraId="6D77D198" w14:textId="77777777" w:rsidR="000340A9" w:rsidRPr="007B5FD2" w:rsidRDefault="000340A9" w:rsidP="00CB6561">
            <w:pPr>
              <w:spacing w:after="0" w:line="240" w:lineRule="auto"/>
              <w:jc w:val="both"/>
              <w:rPr>
                <w:rFonts w:ascii="Arial" w:hAnsi="Arial" w:cs="Arial"/>
                <w:bCs/>
              </w:rPr>
            </w:pPr>
          </w:p>
          <w:p w14:paraId="74A628EF" w14:textId="77777777" w:rsidR="000340A9" w:rsidRPr="007B5FD2" w:rsidRDefault="000340A9" w:rsidP="00CB6561">
            <w:pPr>
              <w:spacing w:after="0" w:line="360" w:lineRule="auto"/>
              <w:jc w:val="both"/>
              <w:rPr>
                <w:rFonts w:ascii="Arial" w:hAnsi="Arial" w:cs="Arial"/>
              </w:rPr>
            </w:pPr>
            <w:r w:rsidRPr="007B5FD2">
              <w:rPr>
                <w:rFonts w:ascii="Arial" w:hAnsi="Arial" w:cs="Arial"/>
                <w:bCs/>
              </w:rPr>
              <w:t>-</w:t>
            </w:r>
            <w:r w:rsidRPr="007B5FD2">
              <w:rPr>
                <w:rFonts w:ascii="Arial" w:hAnsi="Arial" w:cs="Arial"/>
              </w:rPr>
              <w:t>Servicios Generales</w:t>
            </w:r>
          </w:p>
          <w:p w14:paraId="0AADA9F8" w14:textId="77777777" w:rsidR="00A27454" w:rsidRPr="007B5FD2" w:rsidRDefault="00A27454" w:rsidP="00A27454">
            <w:pPr>
              <w:spacing w:after="0" w:line="240" w:lineRule="auto"/>
              <w:jc w:val="both"/>
              <w:rPr>
                <w:rFonts w:ascii="Arial" w:hAnsi="Arial" w:cs="Arial"/>
                <w:b/>
              </w:rPr>
            </w:pPr>
          </w:p>
          <w:p w14:paraId="394933D4" w14:textId="77777777" w:rsidR="00A27454" w:rsidRPr="007B5FD2" w:rsidRDefault="00A27454" w:rsidP="00CB6561">
            <w:pPr>
              <w:spacing w:after="0" w:line="360" w:lineRule="auto"/>
              <w:jc w:val="both"/>
              <w:rPr>
                <w:rFonts w:ascii="Arial" w:hAnsi="Arial" w:cs="Arial"/>
                <w:bCs/>
              </w:rPr>
            </w:pPr>
            <w:r w:rsidRPr="007B5FD2">
              <w:rPr>
                <w:rFonts w:ascii="Arial" w:hAnsi="Arial" w:cs="Arial"/>
                <w:b/>
              </w:rPr>
              <w:softHyphen/>
            </w:r>
            <w:r w:rsidRPr="007B5FD2">
              <w:rPr>
                <w:rFonts w:ascii="Arial" w:hAnsi="Arial" w:cs="Arial"/>
                <w:bCs/>
              </w:rPr>
              <w:t>-FGR</w:t>
            </w:r>
          </w:p>
          <w:p w14:paraId="28EC1748" w14:textId="77777777" w:rsidR="00A27454" w:rsidRPr="007B5FD2" w:rsidRDefault="00A27454" w:rsidP="00A27454">
            <w:pPr>
              <w:spacing w:after="0" w:line="240" w:lineRule="auto"/>
              <w:jc w:val="both"/>
              <w:rPr>
                <w:rFonts w:ascii="Arial" w:hAnsi="Arial" w:cs="Arial"/>
                <w:bCs/>
              </w:rPr>
            </w:pPr>
          </w:p>
          <w:p w14:paraId="05A20620" w14:textId="77777777" w:rsidR="00A27454" w:rsidRPr="007B5FD2" w:rsidRDefault="00A27454" w:rsidP="00CB6561">
            <w:pPr>
              <w:spacing w:after="0" w:line="360" w:lineRule="auto"/>
              <w:jc w:val="both"/>
              <w:rPr>
                <w:rFonts w:ascii="Arial" w:hAnsi="Arial" w:cs="Arial"/>
                <w:bCs/>
              </w:rPr>
            </w:pPr>
            <w:r w:rsidRPr="007B5FD2">
              <w:rPr>
                <w:rFonts w:ascii="Arial" w:hAnsi="Arial" w:cs="Arial"/>
                <w:bCs/>
              </w:rPr>
              <w:t>-ICJ</w:t>
            </w:r>
          </w:p>
          <w:p w14:paraId="0B38AF29" w14:textId="77777777" w:rsidR="00A27454" w:rsidRPr="007B5FD2" w:rsidRDefault="00A27454" w:rsidP="00CB6561">
            <w:pPr>
              <w:spacing w:after="0" w:line="360" w:lineRule="auto"/>
              <w:jc w:val="both"/>
              <w:rPr>
                <w:rFonts w:ascii="Arial" w:hAnsi="Arial" w:cs="Arial"/>
                <w:bCs/>
              </w:rPr>
            </w:pPr>
          </w:p>
          <w:p w14:paraId="005F35A4" w14:textId="79A56E25" w:rsidR="00A27454" w:rsidRPr="007B5FD2" w:rsidRDefault="00A27454" w:rsidP="00CB6561">
            <w:pPr>
              <w:spacing w:after="0" w:line="360" w:lineRule="auto"/>
              <w:jc w:val="both"/>
              <w:rPr>
                <w:rFonts w:ascii="Arial" w:hAnsi="Arial" w:cs="Arial"/>
                <w:bCs/>
              </w:rPr>
            </w:pPr>
            <w:r w:rsidRPr="007B5FD2">
              <w:rPr>
                <w:rFonts w:ascii="Arial" w:hAnsi="Arial" w:cs="Arial"/>
                <w:bCs/>
              </w:rPr>
              <w:t>-Proyección Social.</w:t>
            </w:r>
          </w:p>
          <w:p w14:paraId="67D711AF" w14:textId="77777777" w:rsidR="00A27454" w:rsidRPr="007B5FD2" w:rsidRDefault="00A27454" w:rsidP="00A27454">
            <w:pPr>
              <w:spacing w:after="0" w:line="240" w:lineRule="auto"/>
              <w:jc w:val="both"/>
              <w:rPr>
                <w:rFonts w:ascii="Arial" w:hAnsi="Arial" w:cs="Arial"/>
                <w:bCs/>
              </w:rPr>
            </w:pPr>
          </w:p>
          <w:p w14:paraId="47EDE19D" w14:textId="6E77870B" w:rsidR="00A27454" w:rsidRPr="007B5FD2" w:rsidRDefault="00A27454" w:rsidP="00CB6561">
            <w:pPr>
              <w:spacing w:after="0" w:line="360" w:lineRule="auto"/>
              <w:jc w:val="both"/>
              <w:rPr>
                <w:rFonts w:ascii="Arial" w:hAnsi="Arial" w:cs="Arial"/>
                <w:bCs/>
              </w:rPr>
            </w:pPr>
            <w:r w:rsidRPr="007B5FD2">
              <w:rPr>
                <w:rFonts w:ascii="Arial" w:hAnsi="Arial" w:cs="Arial"/>
                <w:bCs/>
              </w:rPr>
              <w:t>-Comunicaciones.</w:t>
            </w:r>
          </w:p>
          <w:p w14:paraId="1D30F35A" w14:textId="77777777" w:rsidR="00A27454" w:rsidRPr="007B5FD2" w:rsidRDefault="00A27454" w:rsidP="00A27454">
            <w:pPr>
              <w:rPr>
                <w:rFonts w:ascii="Arial" w:hAnsi="Arial" w:cs="Arial"/>
                <w:bCs/>
              </w:rPr>
            </w:pPr>
          </w:p>
          <w:p w14:paraId="4902C216" w14:textId="396BD372" w:rsidR="00A27454" w:rsidRPr="007B5FD2" w:rsidRDefault="00A27454" w:rsidP="00A27454">
            <w:pPr>
              <w:jc w:val="center"/>
              <w:rPr>
                <w:rFonts w:ascii="Arial" w:hAnsi="Arial" w:cs="Arial"/>
              </w:rPr>
            </w:pPr>
          </w:p>
        </w:tc>
        <w:tc>
          <w:tcPr>
            <w:tcW w:w="655" w:type="pct"/>
          </w:tcPr>
          <w:p w14:paraId="09DC9425" w14:textId="1A8D3C1C" w:rsidR="000340A9" w:rsidRPr="007B5FD2" w:rsidRDefault="000340A9" w:rsidP="00CB6561">
            <w:pPr>
              <w:spacing w:after="0" w:line="360" w:lineRule="auto"/>
              <w:jc w:val="both"/>
              <w:rPr>
                <w:rFonts w:ascii="Arial" w:hAnsi="Arial" w:cs="Arial"/>
                <w:b/>
              </w:rPr>
            </w:pPr>
            <w:r w:rsidRPr="007B5FD2">
              <w:rPr>
                <w:rFonts w:ascii="Arial" w:hAnsi="Arial" w:cs="Arial"/>
                <w:bCs/>
              </w:rPr>
              <w:t>-Diana Mercedes Figueroa Clímaco</w:t>
            </w:r>
          </w:p>
        </w:tc>
        <w:tc>
          <w:tcPr>
            <w:tcW w:w="731" w:type="pct"/>
          </w:tcPr>
          <w:p w14:paraId="6E2C1439" w14:textId="23EF1E62" w:rsidR="000340A9" w:rsidRPr="007B5FD2" w:rsidRDefault="000340A9" w:rsidP="00CB6561">
            <w:pPr>
              <w:spacing w:after="0" w:line="360" w:lineRule="auto"/>
              <w:jc w:val="both"/>
              <w:rPr>
                <w:rFonts w:ascii="Arial" w:hAnsi="Arial" w:cs="Arial"/>
                <w:b/>
              </w:rPr>
            </w:pPr>
            <w:r w:rsidRPr="007B5FD2">
              <w:rPr>
                <w:rFonts w:ascii="Arial" w:hAnsi="Arial" w:cs="Arial"/>
              </w:rPr>
              <w:t>-Alcaldía Municipal de Acajutla (AMA)</w:t>
            </w:r>
          </w:p>
        </w:tc>
      </w:tr>
      <w:tr w:rsidR="00406B89" w:rsidRPr="007B5FD2" w14:paraId="76264274" w14:textId="77777777" w:rsidTr="00FE4310">
        <w:trPr>
          <w:trHeight w:val="781"/>
        </w:trPr>
        <w:tc>
          <w:tcPr>
            <w:tcW w:w="812" w:type="pct"/>
          </w:tcPr>
          <w:p w14:paraId="4811AB93" w14:textId="1EBBA28E" w:rsidR="00762494" w:rsidRPr="007B5FD2" w:rsidRDefault="00762494" w:rsidP="00CB6561">
            <w:pPr>
              <w:spacing w:after="0" w:line="360" w:lineRule="auto"/>
              <w:jc w:val="both"/>
              <w:rPr>
                <w:rFonts w:ascii="Arial" w:hAnsi="Arial" w:cs="Arial"/>
                <w:b/>
              </w:rPr>
            </w:pPr>
            <w:r w:rsidRPr="007B5FD2">
              <w:rPr>
                <w:rFonts w:ascii="Arial" w:hAnsi="Arial" w:cs="Arial"/>
                <w:b/>
              </w:rPr>
              <w:lastRenderedPageBreak/>
              <w:t>Fomentar la conciencia y comprensión en la población de Acajutla, incluyendo el concejo municipal, empleados municipales y maestros de diversos centros educativos, acerca de la problemática de la violencia en la niñez, al mismo tiempo que se promueven y divulgan los derechos de todos los niños, niñas y adolescentes</w:t>
            </w:r>
          </w:p>
        </w:tc>
        <w:tc>
          <w:tcPr>
            <w:tcW w:w="667" w:type="pct"/>
          </w:tcPr>
          <w:p w14:paraId="68EFEEB5" w14:textId="1F57F475" w:rsidR="00762494" w:rsidRPr="007B5FD2" w:rsidRDefault="00762494" w:rsidP="00CB6561">
            <w:pPr>
              <w:spacing w:after="0" w:line="360" w:lineRule="auto"/>
              <w:jc w:val="both"/>
              <w:rPr>
                <w:rFonts w:ascii="Arial" w:hAnsi="Arial" w:cs="Arial"/>
                <w:b/>
              </w:rPr>
            </w:pPr>
            <w:r w:rsidRPr="007B5FD2">
              <w:rPr>
                <w:rFonts w:ascii="Arial" w:hAnsi="Arial" w:cs="Arial"/>
                <w:bCs/>
              </w:rPr>
              <w:t xml:space="preserve">Alcanzar un nivel de sensibilización y conocimiento del 80% en la población de Acajutla, incluyendo el concejo municipal, empleados municipales y maestros de centros educativos, respecto a la problemática de la violencia en la niñez, así como asegurar que al menos el 70% de la comunidad esté informada sobre los </w:t>
            </w:r>
            <w:r w:rsidRPr="007B5FD2">
              <w:rPr>
                <w:rFonts w:ascii="Arial" w:hAnsi="Arial" w:cs="Arial"/>
                <w:bCs/>
              </w:rPr>
              <w:lastRenderedPageBreak/>
              <w:t>derechos de todos los niños, niñas y adolescentes, para finales del año 2024.</w:t>
            </w:r>
          </w:p>
        </w:tc>
        <w:tc>
          <w:tcPr>
            <w:tcW w:w="603" w:type="pct"/>
            <w:vAlign w:val="center"/>
          </w:tcPr>
          <w:p w14:paraId="57A57A75" w14:textId="0C4A024D" w:rsidR="00762494" w:rsidRPr="007B5FD2" w:rsidRDefault="00762494" w:rsidP="00CB6561">
            <w:pPr>
              <w:spacing w:after="0" w:line="360" w:lineRule="auto"/>
              <w:jc w:val="center"/>
              <w:rPr>
                <w:rFonts w:ascii="Arial" w:hAnsi="Arial" w:cs="Arial"/>
                <w:b/>
              </w:rPr>
            </w:pPr>
            <w:r w:rsidRPr="007B5FD2">
              <w:rPr>
                <w:rFonts w:ascii="Arial" w:hAnsi="Arial" w:cs="Arial"/>
              </w:rPr>
              <w:lastRenderedPageBreak/>
              <w:t>80%</w:t>
            </w:r>
          </w:p>
        </w:tc>
        <w:tc>
          <w:tcPr>
            <w:tcW w:w="877" w:type="pct"/>
          </w:tcPr>
          <w:p w14:paraId="0E46F6A1" w14:textId="77777777" w:rsidR="00762494" w:rsidRPr="007B5FD2" w:rsidRDefault="00762494" w:rsidP="00CB6561">
            <w:pPr>
              <w:spacing w:line="360" w:lineRule="auto"/>
              <w:rPr>
                <w:rFonts w:ascii="Arial" w:hAnsi="Arial" w:cs="Arial"/>
                <w:bCs/>
              </w:rPr>
            </w:pPr>
            <w:r w:rsidRPr="007B5FD2">
              <w:rPr>
                <w:rFonts w:ascii="Arial" w:hAnsi="Arial" w:cs="Arial"/>
                <w:bCs/>
              </w:rPr>
              <w:t>-Desarrollar campañas de concientización y divulgación de la Ley Crecer Juntos en espacios públicos, utilizando carteles, folletos y medios de comunicación locales, además de destacar la problemática de la violencia en la niñez y educar sobre los derechos de los niños.</w:t>
            </w:r>
          </w:p>
          <w:p w14:paraId="537029DF" w14:textId="77777777" w:rsidR="00762494" w:rsidRPr="007B5FD2" w:rsidRDefault="00762494" w:rsidP="00CB6561">
            <w:pPr>
              <w:spacing w:line="360" w:lineRule="auto"/>
              <w:rPr>
                <w:rFonts w:ascii="Arial" w:hAnsi="Arial" w:cs="Arial"/>
                <w:bCs/>
              </w:rPr>
            </w:pPr>
            <w:r w:rsidRPr="007B5FD2">
              <w:rPr>
                <w:rFonts w:ascii="Arial" w:hAnsi="Arial" w:cs="Arial"/>
                <w:bCs/>
              </w:rPr>
              <w:t xml:space="preserve">-Coordinar charlas y presentaciones en escuelas y colegios para educar a los maestros y estudiantes sobre la prevención de la violencia en la niñez y adolescencia, así </w:t>
            </w:r>
            <w:r w:rsidRPr="007B5FD2">
              <w:rPr>
                <w:rFonts w:ascii="Arial" w:hAnsi="Arial" w:cs="Arial"/>
                <w:bCs/>
              </w:rPr>
              <w:lastRenderedPageBreak/>
              <w:t>como sobre los derechos que poseen.</w:t>
            </w:r>
          </w:p>
          <w:p w14:paraId="1103305F" w14:textId="77777777" w:rsidR="00762494" w:rsidRPr="007B5FD2" w:rsidRDefault="00762494" w:rsidP="00CB6561">
            <w:pPr>
              <w:spacing w:line="360" w:lineRule="auto"/>
              <w:rPr>
                <w:rFonts w:ascii="Arial" w:hAnsi="Arial" w:cs="Arial"/>
                <w:bCs/>
              </w:rPr>
            </w:pPr>
            <w:r w:rsidRPr="007B5FD2">
              <w:rPr>
                <w:rFonts w:ascii="Arial" w:hAnsi="Arial" w:cs="Arial"/>
                <w:bCs/>
              </w:rPr>
              <w:t>-Trabajar con el sistema educativo local para incorporar temas relacionados con la prevención de la violencia en la niñez y la promoción de derechos en los programas educativos existentes, así como dar a conocer la ruta de denuncia a seguir si se es víctima de algún tipo de vulneración a los derechos de los niños, niñas y adolescentes.</w:t>
            </w:r>
          </w:p>
          <w:p w14:paraId="4263769E"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-Talleres a padres de familia sobre paternidad responsable y afectiva.</w:t>
            </w:r>
          </w:p>
          <w:p w14:paraId="7CCA5786" w14:textId="77777777" w:rsidR="00762494" w:rsidRPr="007B5FD2" w:rsidRDefault="00762494" w:rsidP="00CB6561">
            <w:pPr>
              <w:spacing w:after="0" w:line="240" w:lineRule="auto"/>
              <w:ind w:left="4"/>
              <w:jc w:val="both"/>
              <w:rPr>
                <w:rFonts w:ascii="Arial" w:hAnsi="Arial" w:cs="Arial"/>
              </w:rPr>
            </w:pPr>
          </w:p>
          <w:p w14:paraId="0257B924" w14:textId="798C9E7F" w:rsidR="00762494" w:rsidRPr="007B5FD2" w:rsidRDefault="00762494" w:rsidP="00CB6561">
            <w:pPr>
              <w:spacing w:after="0" w:line="360" w:lineRule="auto"/>
              <w:jc w:val="both"/>
              <w:rPr>
                <w:rFonts w:ascii="Arial" w:hAnsi="Arial" w:cs="Arial"/>
                <w:b/>
              </w:rPr>
            </w:pPr>
            <w:r w:rsidRPr="007B5FD2">
              <w:rPr>
                <w:rFonts w:ascii="Arial" w:hAnsi="Arial" w:cs="Arial"/>
              </w:rPr>
              <w:t xml:space="preserve">-Establecer mecanismos de evaluación y retroalimentación para medir el impacto de las </w:t>
            </w:r>
            <w:r w:rsidRPr="007B5FD2">
              <w:rPr>
                <w:rFonts w:ascii="Arial" w:hAnsi="Arial" w:cs="Arial"/>
              </w:rPr>
              <w:lastRenderedPageBreak/>
              <w:t>actividades y ajustar las estrategias según sea necesario.</w:t>
            </w:r>
          </w:p>
        </w:tc>
        <w:tc>
          <w:tcPr>
            <w:tcW w:w="655" w:type="pct"/>
          </w:tcPr>
          <w:p w14:paraId="22A960DB" w14:textId="77777777" w:rsidR="00762494" w:rsidRPr="007B5FD2" w:rsidRDefault="00762494"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56F568A1" w14:textId="493E54C2" w:rsidR="00762494" w:rsidRPr="007B5FD2" w:rsidRDefault="00762494" w:rsidP="00CB6561">
            <w:pPr>
              <w:spacing w:line="360" w:lineRule="auto"/>
              <w:jc w:val="both"/>
              <w:rPr>
                <w:rFonts w:ascii="Arial" w:hAnsi="Arial" w:cs="Arial"/>
                <w:bCs/>
              </w:rPr>
            </w:pPr>
            <w:r w:rsidRPr="007B5FD2">
              <w:rPr>
                <w:rFonts w:ascii="Arial" w:hAnsi="Arial" w:cs="Arial"/>
                <w:bCs/>
              </w:rPr>
              <w:t>-CONAPINA</w:t>
            </w:r>
            <w:r w:rsidR="0039321D" w:rsidRPr="007B5FD2">
              <w:rPr>
                <w:rFonts w:ascii="Arial" w:hAnsi="Arial" w:cs="Arial"/>
                <w:bCs/>
              </w:rPr>
              <w:t>, ICJ</w:t>
            </w:r>
          </w:p>
          <w:p w14:paraId="1FBBD5BC"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-Equipo interdisciplinario.</w:t>
            </w:r>
          </w:p>
          <w:p w14:paraId="040360B2" w14:textId="77777777" w:rsidR="00762494" w:rsidRPr="007B5FD2" w:rsidRDefault="00762494" w:rsidP="00CB6561">
            <w:pPr>
              <w:spacing w:after="0" w:line="240" w:lineRule="auto"/>
              <w:ind w:left="4"/>
              <w:jc w:val="both"/>
              <w:rPr>
                <w:rFonts w:ascii="Arial" w:hAnsi="Arial" w:cs="Arial"/>
                <w:bCs/>
              </w:rPr>
            </w:pPr>
          </w:p>
          <w:p w14:paraId="10A14683"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-Proyección Social.</w:t>
            </w:r>
          </w:p>
          <w:p w14:paraId="1D07A5D9" w14:textId="77777777" w:rsidR="00762494" w:rsidRPr="007B5FD2" w:rsidRDefault="00762494" w:rsidP="00CB6561">
            <w:pPr>
              <w:spacing w:after="0" w:line="360" w:lineRule="auto"/>
              <w:jc w:val="both"/>
              <w:rPr>
                <w:rFonts w:ascii="Arial" w:hAnsi="Arial" w:cs="Arial"/>
                <w:bCs/>
              </w:rPr>
            </w:pPr>
            <w:r w:rsidRPr="007B5FD2">
              <w:rPr>
                <w:rFonts w:ascii="Arial" w:hAnsi="Arial" w:cs="Arial"/>
                <w:bCs/>
              </w:rPr>
              <w:t>-Centros educativos y colegios</w:t>
            </w:r>
          </w:p>
          <w:p w14:paraId="49723D8A" w14:textId="77777777" w:rsidR="00762494" w:rsidRPr="007B5FD2" w:rsidRDefault="00762494" w:rsidP="00CB6561">
            <w:pPr>
              <w:spacing w:after="0" w:line="240" w:lineRule="auto"/>
              <w:jc w:val="both"/>
              <w:rPr>
                <w:rFonts w:ascii="Arial" w:hAnsi="Arial" w:cs="Arial"/>
                <w:bCs/>
              </w:rPr>
            </w:pPr>
          </w:p>
          <w:p w14:paraId="3EAFAA74"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rPr>
              <w:t>-Unidad de Reconstrucción del Tejido Social.</w:t>
            </w:r>
          </w:p>
          <w:p w14:paraId="742AFD61" w14:textId="77777777" w:rsidR="00762494" w:rsidRPr="007B5FD2" w:rsidRDefault="00762494" w:rsidP="00CB6561">
            <w:pPr>
              <w:spacing w:after="0" w:line="240" w:lineRule="auto"/>
              <w:jc w:val="both"/>
              <w:rPr>
                <w:rFonts w:ascii="Arial" w:hAnsi="Arial" w:cs="Arial"/>
                <w:bCs/>
              </w:rPr>
            </w:pPr>
          </w:p>
          <w:p w14:paraId="677B0555" w14:textId="77777777" w:rsidR="00762494" w:rsidRPr="007B5FD2" w:rsidRDefault="00762494" w:rsidP="00CB6561">
            <w:pPr>
              <w:spacing w:after="0" w:line="360" w:lineRule="auto"/>
              <w:jc w:val="both"/>
              <w:rPr>
                <w:rFonts w:ascii="Arial" w:hAnsi="Arial" w:cs="Arial"/>
              </w:rPr>
            </w:pPr>
            <w:r w:rsidRPr="007B5FD2">
              <w:rPr>
                <w:rFonts w:ascii="Arial" w:hAnsi="Arial" w:cs="Arial"/>
                <w:bCs/>
              </w:rPr>
              <w:t>-</w:t>
            </w:r>
            <w:r w:rsidRPr="007B5FD2">
              <w:rPr>
                <w:rFonts w:ascii="Arial" w:hAnsi="Arial" w:cs="Arial"/>
              </w:rPr>
              <w:t>Servicios Generales</w:t>
            </w:r>
          </w:p>
          <w:p w14:paraId="0E8C7DAC" w14:textId="77777777" w:rsidR="00D903AA" w:rsidRPr="007B5FD2" w:rsidRDefault="00D903AA" w:rsidP="00CB6561">
            <w:pPr>
              <w:spacing w:after="0" w:line="240" w:lineRule="auto"/>
              <w:jc w:val="both"/>
              <w:rPr>
                <w:rFonts w:ascii="Arial" w:hAnsi="Arial" w:cs="Arial"/>
                <w:b/>
              </w:rPr>
            </w:pPr>
          </w:p>
          <w:p w14:paraId="4F567313" w14:textId="77777777" w:rsidR="00D903AA" w:rsidRPr="007B5FD2" w:rsidRDefault="00D903AA" w:rsidP="00CB6561">
            <w:pPr>
              <w:spacing w:after="0" w:line="360" w:lineRule="auto"/>
              <w:jc w:val="both"/>
              <w:rPr>
                <w:rFonts w:ascii="Arial" w:hAnsi="Arial" w:cs="Arial"/>
                <w:bCs/>
              </w:rPr>
            </w:pPr>
            <w:r w:rsidRPr="007B5FD2">
              <w:rPr>
                <w:rFonts w:ascii="Arial" w:hAnsi="Arial" w:cs="Arial"/>
                <w:b/>
              </w:rPr>
              <w:t>-</w:t>
            </w:r>
            <w:r w:rsidRPr="007B5FD2">
              <w:rPr>
                <w:rFonts w:ascii="Arial" w:hAnsi="Arial" w:cs="Arial"/>
                <w:bCs/>
              </w:rPr>
              <w:t>Unidad de Mediación Municipal</w:t>
            </w:r>
          </w:p>
          <w:p w14:paraId="31EA5ED9" w14:textId="77777777" w:rsidR="006877D2" w:rsidRPr="007B5FD2" w:rsidRDefault="006877D2" w:rsidP="00CB6561">
            <w:pPr>
              <w:spacing w:after="0"/>
              <w:jc w:val="both"/>
              <w:rPr>
                <w:rFonts w:ascii="Arial" w:hAnsi="Arial" w:cs="Arial"/>
                <w:bCs/>
              </w:rPr>
            </w:pPr>
          </w:p>
          <w:p w14:paraId="19582B23" w14:textId="77777777" w:rsidR="006877D2" w:rsidRPr="007B5FD2" w:rsidRDefault="006877D2" w:rsidP="00CB6561">
            <w:pPr>
              <w:spacing w:after="0" w:line="360" w:lineRule="auto"/>
              <w:jc w:val="both"/>
              <w:rPr>
                <w:rFonts w:ascii="Arial" w:hAnsi="Arial" w:cs="Arial"/>
                <w:bCs/>
              </w:rPr>
            </w:pPr>
            <w:r w:rsidRPr="007B5FD2">
              <w:rPr>
                <w:rFonts w:ascii="Arial" w:hAnsi="Arial" w:cs="Arial"/>
                <w:bCs/>
              </w:rPr>
              <w:t>-Unidad de Gestión.</w:t>
            </w:r>
          </w:p>
          <w:p w14:paraId="2CAEDFC9" w14:textId="77777777" w:rsidR="006877D2" w:rsidRPr="007B5FD2" w:rsidRDefault="006877D2" w:rsidP="00CB6561">
            <w:pPr>
              <w:spacing w:after="0" w:line="240" w:lineRule="auto"/>
              <w:jc w:val="both"/>
              <w:rPr>
                <w:rFonts w:ascii="Arial" w:hAnsi="Arial" w:cs="Arial"/>
                <w:bCs/>
              </w:rPr>
            </w:pPr>
          </w:p>
          <w:p w14:paraId="55477AA9" w14:textId="77777777" w:rsidR="006877D2" w:rsidRPr="007B5FD2" w:rsidRDefault="006877D2" w:rsidP="00CB6561">
            <w:pPr>
              <w:spacing w:after="0" w:line="360" w:lineRule="auto"/>
              <w:jc w:val="both"/>
              <w:rPr>
                <w:rFonts w:ascii="Arial" w:hAnsi="Arial" w:cs="Arial"/>
                <w:bCs/>
              </w:rPr>
            </w:pPr>
            <w:r w:rsidRPr="007B5FD2">
              <w:rPr>
                <w:rFonts w:ascii="Arial" w:hAnsi="Arial" w:cs="Arial"/>
                <w:bCs/>
              </w:rPr>
              <w:t>-PDDH</w:t>
            </w:r>
          </w:p>
          <w:p w14:paraId="62DB9214" w14:textId="77777777" w:rsidR="006877D2" w:rsidRPr="007B5FD2" w:rsidRDefault="006877D2" w:rsidP="00CB6561">
            <w:pPr>
              <w:spacing w:after="0" w:line="240" w:lineRule="auto"/>
              <w:jc w:val="both"/>
              <w:rPr>
                <w:rFonts w:ascii="Arial" w:hAnsi="Arial" w:cs="Arial"/>
                <w:bCs/>
              </w:rPr>
            </w:pPr>
          </w:p>
          <w:p w14:paraId="7A665D5C" w14:textId="2601986C" w:rsidR="006877D2" w:rsidRPr="007B5FD2" w:rsidRDefault="006877D2" w:rsidP="00CB6561">
            <w:pPr>
              <w:spacing w:after="0" w:line="360" w:lineRule="auto"/>
              <w:jc w:val="both"/>
              <w:rPr>
                <w:rFonts w:ascii="Arial" w:hAnsi="Arial" w:cs="Arial"/>
                <w:bCs/>
              </w:rPr>
            </w:pPr>
            <w:r w:rsidRPr="007B5FD2">
              <w:rPr>
                <w:rFonts w:ascii="Arial" w:hAnsi="Arial" w:cs="Arial"/>
                <w:bCs/>
              </w:rPr>
              <w:t>-FGR</w:t>
            </w:r>
          </w:p>
        </w:tc>
        <w:tc>
          <w:tcPr>
            <w:tcW w:w="655" w:type="pct"/>
          </w:tcPr>
          <w:p w14:paraId="441896F9" w14:textId="3003BE72" w:rsidR="00762494" w:rsidRPr="007B5FD2" w:rsidRDefault="00762494" w:rsidP="00CB6561">
            <w:pPr>
              <w:spacing w:after="0" w:line="360" w:lineRule="auto"/>
              <w:jc w:val="both"/>
              <w:rPr>
                <w:rFonts w:ascii="Arial" w:hAnsi="Arial" w:cs="Arial"/>
                <w:b/>
              </w:rPr>
            </w:pPr>
            <w:r w:rsidRPr="007B5FD2">
              <w:rPr>
                <w:rFonts w:ascii="Arial" w:hAnsi="Arial" w:cs="Arial"/>
                <w:bCs/>
              </w:rPr>
              <w:lastRenderedPageBreak/>
              <w:t>-Diana Mercedes Figueroa Clímaco</w:t>
            </w:r>
          </w:p>
        </w:tc>
        <w:tc>
          <w:tcPr>
            <w:tcW w:w="731" w:type="pct"/>
          </w:tcPr>
          <w:p w14:paraId="7E64A54C" w14:textId="0F3412D0" w:rsidR="00762494" w:rsidRPr="007B5FD2" w:rsidRDefault="00762494" w:rsidP="00CB6561">
            <w:pPr>
              <w:spacing w:after="0" w:line="360" w:lineRule="auto"/>
              <w:jc w:val="both"/>
              <w:rPr>
                <w:rFonts w:ascii="Arial" w:hAnsi="Arial" w:cs="Arial"/>
                <w:b/>
              </w:rPr>
            </w:pPr>
            <w:r w:rsidRPr="007B5FD2">
              <w:rPr>
                <w:rFonts w:ascii="Arial" w:hAnsi="Arial" w:cs="Arial"/>
              </w:rPr>
              <w:t>-Alcaldía Municipal de Acajutla (AMA)</w:t>
            </w:r>
          </w:p>
        </w:tc>
      </w:tr>
      <w:tr w:rsidR="00406B89" w:rsidRPr="007B5FD2" w14:paraId="4C0A9793" w14:textId="77777777" w:rsidTr="00FE4310">
        <w:trPr>
          <w:trHeight w:val="781"/>
        </w:trPr>
        <w:tc>
          <w:tcPr>
            <w:tcW w:w="812" w:type="pct"/>
          </w:tcPr>
          <w:p w14:paraId="7923BF44" w14:textId="3B8D97C5" w:rsidR="00762494" w:rsidRPr="007B5FD2" w:rsidRDefault="00762494" w:rsidP="00CB6561">
            <w:pPr>
              <w:spacing w:after="0" w:line="360" w:lineRule="auto"/>
              <w:jc w:val="both"/>
              <w:rPr>
                <w:rFonts w:ascii="Arial" w:hAnsi="Arial" w:cs="Arial"/>
                <w:b/>
              </w:rPr>
            </w:pPr>
            <w:r w:rsidRPr="007B5FD2">
              <w:rPr>
                <w:rFonts w:ascii="Arial" w:hAnsi="Arial" w:cs="Arial"/>
                <w:b/>
              </w:rPr>
              <w:lastRenderedPageBreak/>
              <w:t xml:space="preserve">Facilitar la coordinación de charlas educativas en colaboración con el Departamento de Prevención de la Policía Nacional Civil (PNC), abordando temas críticos como la prevención de violencia, el </w:t>
            </w:r>
            <w:proofErr w:type="spellStart"/>
            <w:r w:rsidRPr="007B5FD2">
              <w:rPr>
                <w:rFonts w:ascii="Arial" w:hAnsi="Arial" w:cs="Arial"/>
                <w:b/>
              </w:rPr>
              <w:t>bullying</w:t>
            </w:r>
            <w:proofErr w:type="spellEnd"/>
            <w:r w:rsidRPr="007B5FD2">
              <w:rPr>
                <w:rFonts w:ascii="Arial" w:hAnsi="Arial" w:cs="Arial"/>
                <w:b/>
              </w:rPr>
              <w:t xml:space="preserve"> cibernético, violencia sexual, y </w:t>
            </w:r>
            <w:proofErr w:type="spellStart"/>
            <w:r w:rsidRPr="007B5FD2">
              <w:rPr>
                <w:rFonts w:ascii="Arial" w:hAnsi="Arial" w:cs="Arial"/>
                <w:b/>
              </w:rPr>
              <w:t>e</w:t>
            </w:r>
            <w:proofErr w:type="spellEnd"/>
            <w:r w:rsidRPr="007B5FD2">
              <w:rPr>
                <w:rFonts w:ascii="Arial" w:hAnsi="Arial" w:cs="Arial"/>
                <w:b/>
              </w:rPr>
              <w:t xml:space="preserve"> intrafamiliar, con el propósito de sensibilizar y educar a la comunidad sobre esta problemática.</w:t>
            </w:r>
          </w:p>
        </w:tc>
        <w:tc>
          <w:tcPr>
            <w:tcW w:w="667" w:type="pct"/>
          </w:tcPr>
          <w:p w14:paraId="6B6D958D" w14:textId="42042846" w:rsidR="00762494" w:rsidRPr="007B5FD2" w:rsidRDefault="00762494" w:rsidP="00CB6561">
            <w:pPr>
              <w:spacing w:after="0" w:line="360" w:lineRule="auto"/>
              <w:jc w:val="both"/>
              <w:rPr>
                <w:rFonts w:ascii="Arial" w:hAnsi="Arial" w:cs="Arial"/>
                <w:b/>
              </w:rPr>
            </w:pPr>
            <w:r w:rsidRPr="007B5FD2">
              <w:rPr>
                <w:rFonts w:ascii="Arial" w:hAnsi="Arial" w:cs="Arial"/>
                <w:bCs/>
              </w:rPr>
              <w:t xml:space="preserve">Lograr la realización de al menos cuatro charlas educativas coordinadas con el Departamento de Prevención de la Policía Nacional Civil (PNC) para el año 2024, con el objetivo de abordar temas clave como la prevención de violencia, </w:t>
            </w:r>
            <w:proofErr w:type="spellStart"/>
            <w:r w:rsidRPr="007B5FD2">
              <w:rPr>
                <w:rFonts w:ascii="Arial" w:hAnsi="Arial" w:cs="Arial"/>
                <w:bCs/>
              </w:rPr>
              <w:t>bullying</w:t>
            </w:r>
            <w:proofErr w:type="spellEnd"/>
            <w:r w:rsidRPr="007B5FD2">
              <w:rPr>
                <w:rFonts w:ascii="Arial" w:hAnsi="Arial" w:cs="Arial"/>
                <w:bCs/>
              </w:rPr>
              <w:t xml:space="preserve"> cibernético, violencia sexual e intrafamiliar, impactando directamente a un mínimo de 200 participantes de la comunidad </w:t>
            </w:r>
            <w:r w:rsidRPr="007B5FD2">
              <w:rPr>
                <w:rFonts w:ascii="Arial" w:hAnsi="Arial" w:cs="Arial"/>
                <w:bCs/>
              </w:rPr>
              <w:lastRenderedPageBreak/>
              <w:t>local, incluyendo estudiantes, padres de familia y profesionales, para fomentar una mayor conciencia y prevención de estas problemáticas sociales.</w:t>
            </w:r>
          </w:p>
        </w:tc>
        <w:tc>
          <w:tcPr>
            <w:tcW w:w="603" w:type="pct"/>
            <w:vAlign w:val="center"/>
          </w:tcPr>
          <w:p w14:paraId="660F3A2E" w14:textId="3489D8C0" w:rsidR="00762494" w:rsidRPr="007B5FD2" w:rsidRDefault="00762494" w:rsidP="00CB6561">
            <w:pPr>
              <w:spacing w:after="0" w:line="360" w:lineRule="auto"/>
              <w:jc w:val="center"/>
              <w:rPr>
                <w:rFonts w:ascii="Arial" w:hAnsi="Arial" w:cs="Arial"/>
                <w:b/>
              </w:rPr>
            </w:pPr>
            <w:r w:rsidRPr="007B5FD2">
              <w:rPr>
                <w:rFonts w:ascii="Arial" w:hAnsi="Arial" w:cs="Arial"/>
                <w:bCs/>
              </w:rPr>
              <w:lastRenderedPageBreak/>
              <w:t>80%</w:t>
            </w:r>
          </w:p>
        </w:tc>
        <w:tc>
          <w:tcPr>
            <w:tcW w:w="877" w:type="pct"/>
          </w:tcPr>
          <w:p w14:paraId="274D16FE"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-Organizar una reunión con representantes del Departamento de Prevención de la PNC para discutir los temas a abordar, los objetivos específicos y la logística general de las charlas</w:t>
            </w:r>
          </w:p>
          <w:p w14:paraId="5377CE90" w14:textId="77777777" w:rsidR="00762494" w:rsidRPr="007B5FD2" w:rsidRDefault="00762494" w:rsidP="00CB6561">
            <w:pPr>
              <w:spacing w:after="0" w:line="240" w:lineRule="auto"/>
              <w:ind w:left="4"/>
              <w:jc w:val="both"/>
              <w:rPr>
                <w:rFonts w:ascii="Arial" w:hAnsi="Arial" w:cs="Arial"/>
                <w:bCs/>
              </w:rPr>
            </w:pPr>
          </w:p>
          <w:p w14:paraId="363C3E4F"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-Asistir a los diferentes centros educativos y comunidades vulnerables con los encargados de prevención de la PNC y sensibilizar a niños y padres de familia sobre la violencia y vulneración a los derechos de la niñez y adolescencia.</w:t>
            </w:r>
          </w:p>
          <w:p w14:paraId="402F27ED" w14:textId="77777777" w:rsidR="00762494" w:rsidRPr="007B5FD2" w:rsidRDefault="00762494" w:rsidP="00CB6561">
            <w:pPr>
              <w:spacing w:after="0" w:line="240" w:lineRule="auto"/>
              <w:ind w:left="4"/>
              <w:jc w:val="both"/>
              <w:rPr>
                <w:rFonts w:ascii="Arial" w:hAnsi="Arial" w:cs="Arial"/>
                <w:bCs/>
              </w:rPr>
            </w:pPr>
          </w:p>
          <w:p w14:paraId="6C1B9705"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 xml:space="preserve">-Incluir sesiones interactivas, preguntas y respuestas, y discusiones grupales </w:t>
            </w:r>
            <w:r w:rsidRPr="007B5FD2">
              <w:rPr>
                <w:rFonts w:ascii="Arial" w:hAnsi="Arial" w:cs="Arial"/>
                <w:bCs/>
              </w:rPr>
              <w:lastRenderedPageBreak/>
              <w:t>para fomentar la participación activa de la audiencia.</w:t>
            </w:r>
          </w:p>
          <w:p w14:paraId="797D988B" w14:textId="77777777" w:rsidR="00762494" w:rsidRPr="007B5FD2" w:rsidRDefault="00762494" w:rsidP="00CB6561">
            <w:pPr>
              <w:spacing w:after="0" w:line="240" w:lineRule="auto"/>
              <w:ind w:left="4"/>
              <w:jc w:val="both"/>
              <w:rPr>
                <w:rFonts w:ascii="Arial" w:hAnsi="Arial" w:cs="Arial"/>
              </w:rPr>
            </w:pPr>
          </w:p>
          <w:p w14:paraId="7137EF91" w14:textId="625204E7" w:rsidR="00762494" w:rsidRPr="007B5FD2" w:rsidRDefault="00762494" w:rsidP="00CB6561">
            <w:pPr>
              <w:spacing w:after="0" w:line="360" w:lineRule="auto"/>
              <w:jc w:val="both"/>
              <w:rPr>
                <w:rFonts w:ascii="Arial" w:hAnsi="Arial" w:cs="Arial"/>
                <w:b/>
              </w:rPr>
            </w:pPr>
            <w:r w:rsidRPr="007B5FD2">
              <w:rPr>
                <w:rFonts w:ascii="Arial" w:hAnsi="Arial" w:cs="Arial"/>
              </w:rPr>
              <w:t>-Realizar un seguimiento posterior a las charlas para medir cualquier cambio de actitud o comportamiento en la comunidad con respecto a los temas tratados.</w:t>
            </w:r>
          </w:p>
        </w:tc>
        <w:tc>
          <w:tcPr>
            <w:tcW w:w="655" w:type="pct"/>
          </w:tcPr>
          <w:p w14:paraId="7F930E38" w14:textId="77777777" w:rsidR="00762494" w:rsidRPr="007B5FD2" w:rsidRDefault="00762494"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479587A9"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-Bienestar Social.</w:t>
            </w:r>
          </w:p>
          <w:p w14:paraId="3DAD1B2D" w14:textId="77777777" w:rsidR="006877D2" w:rsidRPr="007B5FD2" w:rsidRDefault="006877D2" w:rsidP="00CB6561">
            <w:pPr>
              <w:spacing w:after="0" w:line="240" w:lineRule="auto"/>
              <w:ind w:left="4"/>
              <w:jc w:val="both"/>
              <w:rPr>
                <w:rFonts w:ascii="Arial" w:hAnsi="Arial" w:cs="Arial"/>
                <w:bCs/>
              </w:rPr>
            </w:pPr>
          </w:p>
          <w:p w14:paraId="47A0064C" w14:textId="77777777" w:rsidR="006877D2" w:rsidRPr="007B5FD2" w:rsidRDefault="006877D2" w:rsidP="00CB6561">
            <w:pPr>
              <w:spacing w:after="0" w:line="360" w:lineRule="auto"/>
              <w:ind w:left="4"/>
              <w:jc w:val="both"/>
              <w:rPr>
                <w:rFonts w:ascii="Arial" w:hAnsi="Arial" w:cs="Arial"/>
                <w:bCs/>
              </w:rPr>
            </w:pPr>
            <w:r w:rsidRPr="007B5FD2">
              <w:rPr>
                <w:rFonts w:ascii="Arial" w:hAnsi="Arial" w:cs="Arial"/>
                <w:bCs/>
              </w:rPr>
              <w:t>-PDDH</w:t>
            </w:r>
          </w:p>
          <w:p w14:paraId="611E6155" w14:textId="77777777" w:rsidR="006877D2" w:rsidRPr="007B5FD2" w:rsidRDefault="006877D2" w:rsidP="00CB6561">
            <w:pPr>
              <w:spacing w:after="0" w:line="240" w:lineRule="auto"/>
              <w:ind w:left="4"/>
              <w:jc w:val="both"/>
              <w:rPr>
                <w:rFonts w:ascii="Arial" w:hAnsi="Arial" w:cs="Arial"/>
                <w:bCs/>
              </w:rPr>
            </w:pPr>
          </w:p>
          <w:p w14:paraId="4E82280C" w14:textId="6588DDE8" w:rsidR="00762494" w:rsidRPr="007B5FD2" w:rsidRDefault="006877D2" w:rsidP="00CB6561">
            <w:pPr>
              <w:spacing w:after="0" w:line="360" w:lineRule="auto"/>
              <w:ind w:left="4"/>
              <w:jc w:val="both"/>
              <w:rPr>
                <w:rFonts w:ascii="Arial" w:hAnsi="Arial" w:cs="Arial"/>
                <w:bCs/>
              </w:rPr>
            </w:pPr>
            <w:r w:rsidRPr="007B5FD2">
              <w:rPr>
                <w:rFonts w:ascii="Arial" w:hAnsi="Arial" w:cs="Arial"/>
                <w:bCs/>
              </w:rPr>
              <w:t>-FGR</w:t>
            </w:r>
          </w:p>
          <w:p w14:paraId="0FBEF0E0" w14:textId="77777777" w:rsidR="006877D2" w:rsidRPr="007B5FD2" w:rsidRDefault="006877D2" w:rsidP="00CB6561">
            <w:pPr>
              <w:spacing w:after="0" w:line="240" w:lineRule="auto"/>
              <w:ind w:left="4"/>
              <w:jc w:val="both"/>
              <w:rPr>
                <w:rFonts w:ascii="Arial" w:hAnsi="Arial" w:cs="Arial"/>
                <w:bCs/>
              </w:rPr>
            </w:pPr>
          </w:p>
          <w:p w14:paraId="72474366"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-PNC.</w:t>
            </w:r>
          </w:p>
          <w:p w14:paraId="32F1A79A" w14:textId="77777777" w:rsidR="00762494" w:rsidRPr="007B5FD2" w:rsidRDefault="00762494" w:rsidP="00CB6561">
            <w:pPr>
              <w:spacing w:after="0" w:line="240" w:lineRule="auto"/>
              <w:ind w:left="4"/>
              <w:jc w:val="both"/>
              <w:rPr>
                <w:rFonts w:ascii="Arial" w:hAnsi="Arial" w:cs="Arial"/>
                <w:bCs/>
              </w:rPr>
            </w:pPr>
          </w:p>
          <w:p w14:paraId="7BB7890C"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-Proyección Social.</w:t>
            </w:r>
          </w:p>
          <w:p w14:paraId="4B1183D9" w14:textId="77777777" w:rsidR="00762494" w:rsidRPr="007B5FD2" w:rsidRDefault="00762494" w:rsidP="00CB6561">
            <w:pPr>
              <w:spacing w:after="0" w:line="240" w:lineRule="auto"/>
              <w:ind w:left="4"/>
              <w:jc w:val="both"/>
              <w:rPr>
                <w:rFonts w:ascii="Arial" w:hAnsi="Arial" w:cs="Arial"/>
                <w:bCs/>
              </w:rPr>
            </w:pPr>
          </w:p>
          <w:p w14:paraId="79FC0AA6"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-Equipo interdisciplinario.</w:t>
            </w:r>
          </w:p>
          <w:p w14:paraId="535F16A6" w14:textId="77777777" w:rsidR="00D903AA" w:rsidRPr="007B5FD2" w:rsidRDefault="00D903AA" w:rsidP="00CB6561">
            <w:pPr>
              <w:spacing w:after="0" w:line="240" w:lineRule="auto"/>
              <w:ind w:left="4"/>
              <w:jc w:val="both"/>
              <w:rPr>
                <w:rFonts w:ascii="Arial" w:hAnsi="Arial" w:cs="Arial"/>
                <w:bCs/>
              </w:rPr>
            </w:pPr>
          </w:p>
          <w:p w14:paraId="553174F2" w14:textId="5EEFE023" w:rsidR="00762494" w:rsidRPr="007B5FD2" w:rsidRDefault="00D903AA" w:rsidP="00CB6561">
            <w:pPr>
              <w:spacing w:after="0" w:line="360" w:lineRule="auto"/>
              <w:ind w:left="4"/>
              <w:jc w:val="both"/>
              <w:rPr>
                <w:rFonts w:ascii="Arial" w:hAnsi="Arial" w:cs="Arial"/>
                <w:bCs/>
              </w:rPr>
            </w:pPr>
            <w:r w:rsidRPr="007B5FD2">
              <w:rPr>
                <w:rFonts w:ascii="Arial" w:hAnsi="Arial" w:cs="Arial"/>
                <w:bCs/>
              </w:rPr>
              <w:t>-Unidad de Mediación Municipal.</w:t>
            </w:r>
          </w:p>
          <w:p w14:paraId="678DB39F" w14:textId="77777777" w:rsidR="00D903AA" w:rsidRPr="007B5FD2" w:rsidRDefault="00D903AA" w:rsidP="00CB6561">
            <w:pPr>
              <w:spacing w:after="0" w:line="240" w:lineRule="auto"/>
              <w:ind w:left="4"/>
              <w:jc w:val="both"/>
              <w:rPr>
                <w:rFonts w:ascii="Arial" w:hAnsi="Arial" w:cs="Arial"/>
                <w:bCs/>
              </w:rPr>
            </w:pPr>
          </w:p>
          <w:p w14:paraId="65603E74"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rPr>
              <w:t>-Unidad de Reconstrucción del Tejido Social.</w:t>
            </w:r>
          </w:p>
          <w:p w14:paraId="3848E07A" w14:textId="77777777" w:rsidR="00762494" w:rsidRPr="007B5FD2" w:rsidRDefault="00762494" w:rsidP="00CB6561">
            <w:pPr>
              <w:spacing w:after="0" w:line="240" w:lineRule="auto"/>
              <w:ind w:left="4"/>
              <w:jc w:val="both"/>
              <w:rPr>
                <w:rFonts w:ascii="Arial" w:hAnsi="Arial" w:cs="Arial"/>
              </w:rPr>
            </w:pPr>
          </w:p>
          <w:p w14:paraId="5ED87738" w14:textId="77777777" w:rsidR="00762494" w:rsidRPr="007B5FD2" w:rsidRDefault="00762494" w:rsidP="00CB6561">
            <w:pPr>
              <w:spacing w:after="0" w:line="360" w:lineRule="auto"/>
              <w:jc w:val="both"/>
              <w:rPr>
                <w:rFonts w:ascii="Arial" w:hAnsi="Arial" w:cs="Arial"/>
              </w:rPr>
            </w:pPr>
            <w:r w:rsidRPr="007B5FD2">
              <w:rPr>
                <w:rFonts w:ascii="Arial" w:hAnsi="Arial" w:cs="Arial"/>
              </w:rPr>
              <w:lastRenderedPageBreak/>
              <w:t>-Comunicaciones</w:t>
            </w:r>
          </w:p>
          <w:p w14:paraId="31628373" w14:textId="77777777" w:rsidR="00762494" w:rsidRPr="007B5FD2" w:rsidRDefault="00762494" w:rsidP="00CB6561">
            <w:pPr>
              <w:spacing w:after="0" w:line="240" w:lineRule="auto"/>
              <w:ind w:left="4"/>
              <w:jc w:val="both"/>
              <w:rPr>
                <w:rFonts w:ascii="Arial" w:hAnsi="Arial" w:cs="Arial"/>
              </w:rPr>
            </w:pPr>
          </w:p>
          <w:p w14:paraId="2B59A008"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bCs/>
              </w:rPr>
              <w:t>-</w:t>
            </w:r>
            <w:r w:rsidRPr="007B5FD2">
              <w:rPr>
                <w:rFonts w:ascii="Arial" w:hAnsi="Arial" w:cs="Arial"/>
              </w:rPr>
              <w:t>Servicios Generales</w:t>
            </w:r>
          </w:p>
          <w:p w14:paraId="3662ED4C" w14:textId="77777777" w:rsidR="006877D2" w:rsidRPr="007B5FD2" w:rsidRDefault="006877D2" w:rsidP="00CB6561">
            <w:pPr>
              <w:spacing w:after="0" w:line="240" w:lineRule="auto"/>
              <w:ind w:left="4"/>
              <w:jc w:val="both"/>
              <w:rPr>
                <w:rFonts w:ascii="Arial" w:hAnsi="Arial" w:cs="Arial"/>
              </w:rPr>
            </w:pPr>
          </w:p>
          <w:p w14:paraId="09EE8D5B" w14:textId="092C403A" w:rsidR="00762494" w:rsidRPr="007B5FD2" w:rsidRDefault="006877D2" w:rsidP="00CB6561">
            <w:pPr>
              <w:spacing w:after="0" w:line="360" w:lineRule="auto"/>
              <w:ind w:left="4"/>
              <w:jc w:val="both"/>
              <w:rPr>
                <w:rFonts w:ascii="Arial" w:hAnsi="Arial" w:cs="Arial"/>
              </w:rPr>
            </w:pPr>
            <w:r w:rsidRPr="007B5FD2">
              <w:rPr>
                <w:rFonts w:ascii="Arial" w:hAnsi="Arial" w:cs="Arial"/>
              </w:rPr>
              <w:t>-Unidad de Gestión.</w:t>
            </w:r>
          </w:p>
        </w:tc>
        <w:tc>
          <w:tcPr>
            <w:tcW w:w="655" w:type="pct"/>
          </w:tcPr>
          <w:p w14:paraId="1FB1A351" w14:textId="58CAD3EE" w:rsidR="00762494" w:rsidRPr="007B5FD2" w:rsidRDefault="00CB6561" w:rsidP="00CB6561">
            <w:pPr>
              <w:spacing w:after="0" w:line="360" w:lineRule="auto"/>
              <w:jc w:val="both"/>
              <w:rPr>
                <w:rFonts w:ascii="Arial" w:hAnsi="Arial" w:cs="Arial"/>
                <w:b/>
              </w:rPr>
            </w:pPr>
            <w:r w:rsidRPr="007B5FD2">
              <w:rPr>
                <w:rFonts w:ascii="Arial" w:hAnsi="Arial" w:cs="Arial"/>
                <w:bCs/>
              </w:rPr>
              <w:lastRenderedPageBreak/>
              <w:t>-</w:t>
            </w:r>
            <w:r w:rsidR="00762494" w:rsidRPr="007B5FD2">
              <w:rPr>
                <w:rFonts w:ascii="Arial" w:hAnsi="Arial" w:cs="Arial"/>
                <w:bCs/>
              </w:rPr>
              <w:t>Diana Mercedes Figueroa Clímaco</w:t>
            </w:r>
          </w:p>
        </w:tc>
        <w:tc>
          <w:tcPr>
            <w:tcW w:w="731" w:type="pct"/>
          </w:tcPr>
          <w:p w14:paraId="7CD32A4C" w14:textId="541D9D9B" w:rsidR="00762494" w:rsidRPr="007B5FD2" w:rsidRDefault="00762494" w:rsidP="00CB6561">
            <w:pPr>
              <w:spacing w:after="0" w:line="360" w:lineRule="auto"/>
              <w:jc w:val="both"/>
              <w:rPr>
                <w:rFonts w:ascii="Arial" w:hAnsi="Arial" w:cs="Arial"/>
                <w:b/>
              </w:rPr>
            </w:pPr>
            <w:r w:rsidRPr="007B5FD2">
              <w:rPr>
                <w:rFonts w:ascii="Arial" w:hAnsi="Arial" w:cs="Arial"/>
              </w:rPr>
              <w:t>-Alcaldía Municipal de Acajutla (AMA)</w:t>
            </w:r>
          </w:p>
        </w:tc>
      </w:tr>
      <w:tr w:rsidR="00406B89" w:rsidRPr="007B5FD2" w14:paraId="0080B0DE" w14:textId="77777777" w:rsidTr="00FE4310">
        <w:trPr>
          <w:trHeight w:val="781"/>
        </w:trPr>
        <w:tc>
          <w:tcPr>
            <w:tcW w:w="812" w:type="pct"/>
          </w:tcPr>
          <w:p w14:paraId="434854DA" w14:textId="77777777" w:rsidR="00BA677C" w:rsidRPr="007B5FD2" w:rsidRDefault="00762494" w:rsidP="00CB6561">
            <w:pPr>
              <w:spacing w:after="0" w:line="360" w:lineRule="auto"/>
              <w:jc w:val="both"/>
              <w:rPr>
                <w:rFonts w:ascii="Arial" w:hAnsi="Arial" w:cs="Arial"/>
                <w:b/>
              </w:rPr>
            </w:pPr>
            <w:r w:rsidRPr="007B5FD2">
              <w:rPr>
                <w:rFonts w:ascii="Arial" w:hAnsi="Arial" w:cs="Arial"/>
                <w:b/>
              </w:rPr>
              <w:t xml:space="preserve">Establecer alianzas estratégicas con diversas instituciones dedicadas a la protección de los derechos de niños, niñas y adolescentes, y unidades municipales, con el objetivo de facilitar la denuncia y seguimiento de casos de </w:t>
            </w:r>
            <w:r w:rsidRPr="007B5FD2">
              <w:rPr>
                <w:rFonts w:ascii="Arial" w:hAnsi="Arial" w:cs="Arial"/>
                <w:b/>
              </w:rPr>
              <w:lastRenderedPageBreak/>
              <w:t xml:space="preserve">vulneración de derechos. </w:t>
            </w:r>
          </w:p>
          <w:p w14:paraId="21011D01" w14:textId="77777777" w:rsidR="00BA677C" w:rsidRPr="007B5FD2" w:rsidRDefault="00BA677C" w:rsidP="00CB6561">
            <w:pPr>
              <w:spacing w:after="0" w:line="360" w:lineRule="auto"/>
              <w:jc w:val="both"/>
              <w:rPr>
                <w:rFonts w:ascii="Arial" w:hAnsi="Arial" w:cs="Arial"/>
                <w:b/>
              </w:rPr>
            </w:pPr>
          </w:p>
          <w:p w14:paraId="03095E55" w14:textId="00D555C8" w:rsidR="00762494" w:rsidRPr="007B5FD2" w:rsidRDefault="00BA677C" w:rsidP="00CB6561">
            <w:pPr>
              <w:spacing w:after="0" w:line="360" w:lineRule="auto"/>
              <w:jc w:val="both"/>
              <w:rPr>
                <w:rFonts w:ascii="Arial" w:hAnsi="Arial" w:cs="Arial"/>
                <w:b/>
              </w:rPr>
            </w:pPr>
            <w:r w:rsidRPr="007B5FD2">
              <w:rPr>
                <w:rFonts w:ascii="Arial" w:hAnsi="Arial" w:cs="Arial"/>
                <w:b/>
              </w:rPr>
              <w:t>-C</w:t>
            </w:r>
            <w:r w:rsidR="00762494" w:rsidRPr="007B5FD2">
              <w:rPr>
                <w:rFonts w:ascii="Arial" w:hAnsi="Arial" w:cs="Arial"/>
                <w:b/>
              </w:rPr>
              <w:t>oncienciar a los padres de familia sobre la importancia de la protección y cuidado de sus hijos mediante la implementación de actividades lúdicas en el Centro de Bienestar Infantil (CBI), tales como canciones, coloreo de dibujos y la creación de manualidades, con el propósito de transmitir valiosas enseñanzas a través de experiencias positivas para los niños y las niñas.</w:t>
            </w:r>
          </w:p>
        </w:tc>
        <w:tc>
          <w:tcPr>
            <w:tcW w:w="667" w:type="pct"/>
          </w:tcPr>
          <w:p w14:paraId="723077B2"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lastRenderedPageBreak/>
              <w:t>-Establecer alianzas con instituciones dedicadas a la protección de los derechos de niños, niñas y adolescentes para facilitar la denuncia y seguimiento de casos de vulneración de derechos.</w:t>
            </w:r>
          </w:p>
          <w:p w14:paraId="486CE2FF"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lastRenderedPageBreak/>
              <w:t xml:space="preserve">-Realizar visitas de seguimiento para verificar el respeto de los derechos de los niños, niñas y adolescentes en los centros escolares del municipio y en el Centro de Bienestar Infantil (CBI). </w:t>
            </w:r>
          </w:p>
          <w:p w14:paraId="144D29E1" w14:textId="77777777" w:rsidR="00762494" w:rsidRPr="007B5FD2" w:rsidRDefault="00762494" w:rsidP="00BE4046">
            <w:pPr>
              <w:spacing w:after="0" w:line="240" w:lineRule="auto"/>
              <w:ind w:left="4"/>
              <w:jc w:val="both"/>
              <w:rPr>
                <w:rFonts w:ascii="Arial" w:hAnsi="Arial" w:cs="Arial"/>
                <w:bCs/>
              </w:rPr>
            </w:pPr>
          </w:p>
          <w:p w14:paraId="6F4C5D06"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 xml:space="preserve">-Asegurar que todas las madres de familia, el personal de la alcaldía municipal encargado de la administración del CBI y el Personal de Atención Directa (PAD) estén debidamente sensibilizados </w:t>
            </w:r>
            <w:r w:rsidRPr="007B5FD2">
              <w:rPr>
                <w:rFonts w:ascii="Arial" w:hAnsi="Arial" w:cs="Arial"/>
                <w:bCs/>
              </w:rPr>
              <w:lastRenderedPageBreak/>
              <w:t>para brindar un trato responsable y amoroso hacia los niños, niñas y adolescentes.</w:t>
            </w:r>
          </w:p>
          <w:p w14:paraId="5F99A989" w14:textId="77777777" w:rsidR="00762494" w:rsidRPr="007B5FD2" w:rsidRDefault="00762494" w:rsidP="00BE4046">
            <w:pPr>
              <w:spacing w:after="0" w:line="240" w:lineRule="auto"/>
              <w:jc w:val="both"/>
              <w:rPr>
                <w:rFonts w:ascii="Arial" w:hAnsi="Arial" w:cs="Arial"/>
              </w:rPr>
            </w:pPr>
          </w:p>
          <w:p w14:paraId="19749828" w14:textId="2509DE70" w:rsidR="00762494" w:rsidRPr="007B5FD2" w:rsidRDefault="00762494" w:rsidP="00CB6561">
            <w:pPr>
              <w:spacing w:after="0" w:line="360" w:lineRule="auto"/>
              <w:jc w:val="both"/>
              <w:rPr>
                <w:rFonts w:ascii="Arial" w:hAnsi="Arial" w:cs="Arial"/>
                <w:b/>
              </w:rPr>
            </w:pPr>
            <w:r w:rsidRPr="007B5FD2">
              <w:rPr>
                <w:rFonts w:ascii="Arial" w:hAnsi="Arial" w:cs="Arial"/>
              </w:rPr>
              <w:t>-Alcanzar una tasa de denuncia y seguimiento de casos de vulneración de derechos del 100% en colaboración con las instituciones aliadas.</w:t>
            </w:r>
          </w:p>
        </w:tc>
        <w:tc>
          <w:tcPr>
            <w:tcW w:w="603" w:type="pct"/>
            <w:vAlign w:val="center"/>
          </w:tcPr>
          <w:p w14:paraId="28FDEFA1" w14:textId="06A73739" w:rsidR="00762494" w:rsidRPr="007B5FD2" w:rsidRDefault="00762494" w:rsidP="00CB6561">
            <w:pPr>
              <w:spacing w:after="0" w:line="360" w:lineRule="auto"/>
              <w:jc w:val="center"/>
              <w:rPr>
                <w:rFonts w:ascii="Arial" w:hAnsi="Arial" w:cs="Arial"/>
                <w:b/>
              </w:rPr>
            </w:pPr>
            <w:r w:rsidRPr="007B5FD2">
              <w:rPr>
                <w:rFonts w:ascii="Arial" w:hAnsi="Arial" w:cs="Arial"/>
                <w:bCs/>
              </w:rPr>
              <w:lastRenderedPageBreak/>
              <w:t>80%</w:t>
            </w:r>
          </w:p>
        </w:tc>
        <w:tc>
          <w:tcPr>
            <w:tcW w:w="877" w:type="pct"/>
          </w:tcPr>
          <w:p w14:paraId="57FE3297" w14:textId="77777777" w:rsidR="00762494" w:rsidRPr="007B5FD2" w:rsidRDefault="00762494" w:rsidP="00CB6561">
            <w:pPr>
              <w:spacing w:after="0" w:line="360" w:lineRule="auto"/>
              <w:jc w:val="both"/>
              <w:rPr>
                <w:rFonts w:ascii="Arial" w:hAnsi="Arial" w:cs="Arial"/>
                <w:bCs/>
              </w:rPr>
            </w:pPr>
            <w:r w:rsidRPr="007B5FD2">
              <w:rPr>
                <w:rFonts w:ascii="Arial" w:hAnsi="Arial" w:cs="Arial"/>
                <w:bCs/>
              </w:rPr>
              <w:t>-Organizar reuniones con las diferentes unidades municipales y otras instituciones para discutir la posibilidad de establecer acuerdos de colaboración y definir roles y responsabilidades.</w:t>
            </w:r>
          </w:p>
          <w:p w14:paraId="4DE79D20" w14:textId="77777777" w:rsidR="00762494" w:rsidRPr="007B5FD2" w:rsidRDefault="00762494" w:rsidP="00CB6561">
            <w:pPr>
              <w:spacing w:after="0" w:line="240" w:lineRule="auto"/>
              <w:jc w:val="both"/>
              <w:rPr>
                <w:rFonts w:ascii="Arial" w:hAnsi="Arial" w:cs="Arial"/>
                <w:bCs/>
              </w:rPr>
            </w:pPr>
          </w:p>
          <w:p w14:paraId="4983BF66" w14:textId="77777777" w:rsidR="00762494" w:rsidRPr="007B5FD2" w:rsidRDefault="00762494" w:rsidP="00CB6561">
            <w:pPr>
              <w:spacing w:after="0" w:line="360" w:lineRule="auto"/>
              <w:jc w:val="both"/>
              <w:rPr>
                <w:rFonts w:ascii="Arial" w:hAnsi="Arial" w:cs="Arial"/>
                <w:bCs/>
              </w:rPr>
            </w:pPr>
            <w:r w:rsidRPr="007B5FD2">
              <w:rPr>
                <w:rFonts w:ascii="Arial" w:hAnsi="Arial" w:cs="Arial"/>
                <w:bCs/>
              </w:rPr>
              <w:t xml:space="preserve">-Colaborar con las instituciones para desarrollar protocolos claros sobre cómo denunciar y dar seguimiento a casos de </w:t>
            </w:r>
            <w:r w:rsidRPr="007B5FD2">
              <w:rPr>
                <w:rFonts w:ascii="Arial" w:hAnsi="Arial" w:cs="Arial"/>
                <w:bCs/>
              </w:rPr>
              <w:lastRenderedPageBreak/>
              <w:t>vulneración de derechos, asegurando la confidencialidad y el respeto a la integridad de los involucrados.</w:t>
            </w:r>
          </w:p>
          <w:p w14:paraId="5E527FAC" w14:textId="77777777" w:rsidR="00762494" w:rsidRPr="007B5FD2" w:rsidRDefault="00762494" w:rsidP="00CB6561">
            <w:pPr>
              <w:spacing w:after="0" w:line="240" w:lineRule="auto"/>
              <w:jc w:val="both"/>
              <w:rPr>
                <w:rFonts w:ascii="Arial" w:hAnsi="Arial" w:cs="Arial"/>
                <w:bCs/>
              </w:rPr>
            </w:pPr>
          </w:p>
          <w:p w14:paraId="1DF8DE9A" w14:textId="77777777" w:rsidR="00762494" w:rsidRPr="007B5FD2" w:rsidRDefault="00762494" w:rsidP="00CB6561">
            <w:pPr>
              <w:spacing w:after="0" w:line="360" w:lineRule="auto"/>
              <w:jc w:val="both"/>
              <w:rPr>
                <w:rFonts w:ascii="Arial" w:hAnsi="Arial" w:cs="Arial"/>
                <w:bCs/>
              </w:rPr>
            </w:pPr>
            <w:r w:rsidRPr="007B5FD2">
              <w:rPr>
                <w:rFonts w:ascii="Arial" w:hAnsi="Arial" w:cs="Arial"/>
                <w:bCs/>
              </w:rPr>
              <w:t>-Proporcionar capacitación al personal del Centro de Bienestar Infantil, así como al Personal de Atención Directa (PAD) sobre cómo identificar posibles casos de vulneración de derechos y cómo seguir los protocolos establecidos.</w:t>
            </w:r>
          </w:p>
          <w:p w14:paraId="6F8069BF" w14:textId="77777777" w:rsidR="00762494" w:rsidRPr="007B5FD2" w:rsidRDefault="00762494" w:rsidP="00CB6561">
            <w:pPr>
              <w:spacing w:after="0" w:line="240" w:lineRule="auto"/>
              <w:jc w:val="both"/>
              <w:rPr>
                <w:rFonts w:ascii="Arial" w:hAnsi="Arial" w:cs="Arial"/>
              </w:rPr>
            </w:pPr>
          </w:p>
          <w:p w14:paraId="351DFD6B" w14:textId="77777777" w:rsidR="00762494" w:rsidRPr="007B5FD2" w:rsidRDefault="00762494" w:rsidP="00CB6561">
            <w:pPr>
              <w:spacing w:after="0" w:line="360" w:lineRule="auto"/>
              <w:jc w:val="both"/>
              <w:rPr>
                <w:rFonts w:ascii="Arial" w:hAnsi="Arial" w:cs="Arial"/>
              </w:rPr>
            </w:pPr>
            <w:r w:rsidRPr="007B5FD2">
              <w:rPr>
                <w:rFonts w:ascii="Arial" w:hAnsi="Arial" w:cs="Arial"/>
              </w:rPr>
              <w:t>-Organizar campañas de sensibilización en la comunidad sobre la importancia de denunciar y abordar situaciones de vulneración de derechos, involucrando a padres, maestros y líderes comunitarios.</w:t>
            </w:r>
          </w:p>
          <w:p w14:paraId="2BDC8D55" w14:textId="77777777" w:rsidR="00A42BF7" w:rsidRPr="007B5FD2" w:rsidRDefault="00A42BF7" w:rsidP="00BA677C">
            <w:pPr>
              <w:spacing w:after="0" w:line="240" w:lineRule="auto"/>
              <w:jc w:val="both"/>
              <w:rPr>
                <w:rFonts w:ascii="Arial" w:hAnsi="Arial" w:cs="Arial"/>
                <w:b/>
              </w:rPr>
            </w:pPr>
          </w:p>
          <w:p w14:paraId="30DECDB4" w14:textId="40EAE006" w:rsidR="00A42BF7" w:rsidRPr="007B5FD2" w:rsidRDefault="00A42BF7" w:rsidP="00CB6561">
            <w:pPr>
              <w:spacing w:after="0" w:line="360" w:lineRule="auto"/>
              <w:jc w:val="both"/>
              <w:rPr>
                <w:rFonts w:ascii="Arial" w:hAnsi="Arial" w:cs="Arial"/>
                <w:b/>
              </w:rPr>
            </w:pPr>
            <w:r w:rsidRPr="007B5FD2">
              <w:rPr>
                <w:rFonts w:ascii="Arial" w:hAnsi="Arial" w:cs="Arial"/>
                <w:b/>
              </w:rPr>
              <w:t>-</w:t>
            </w:r>
            <w:r w:rsidRPr="007B5FD2">
              <w:rPr>
                <w:rFonts w:ascii="Arial" w:hAnsi="Arial" w:cs="Arial"/>
                <w:bCs/>
              </w:rPr>
              <w:t>Jornada de actividades lúdicas para el aprendizaje con los niños</w:t>
            </w:r>
            <w:r w:rsidR="00BE4046" w:rsidRPr="007B5FD2">
              <w:rPr>
                <w:rFonts w:ascii="Arial" w:hAnsi="Arial" w:cs="Arial"/>
                <w:bCs/>
              </w:rPr>
              <w:t xml:space="preserve"> y </w:t>
            </w:r>
            <w:r w:rsidRPr="007B5FD2">
              <w:rPr>
                <w:rFonts w:ascii="Arial" w:hAnsi="Arial" w:cs="Arial"/>
                <w:bCs/>
              </w:rPr>
              <w:t>niñas de</w:t>
            </w:r>
            <w:r w:rsidR="00BE4046" w:rsidRPr="007B5FD2">
              <w:rPr>
                <w:rFonts w:ascii="Arial" w:hAnsi="Arial" w:cs="Arial"/>
                <w:bCs/>
              </w:rPr>
              <w:t>l municipio de</w:t>
            </w:r>
            <w:r w:rsidRPr="007B5FD2">
              <w:rPr>
                <w:rFonts w:ascii="Arial" w:hAnsi="Arial" w:cs="Arial"/>
                <w:bCs/>
              </w:rPr>
              <w:t xml:space="preserve"> Acajutla con la </w:t>
            </w:r>
            <w:proofErr w:type="spellStart"/>
            <w:r w:rsidRPr="007B5FD2">
              <w:rPr>
                <w:rFonts w:ascii="Arial" w:hAnsi="Arial" w:cs="Arial"/>
                <w:bCs/>
              </w:rPr>
              <w:t>Bebeteca</w:t>
            </w:r>
            <w:proofErr w:type="spellEnd"/>
            <w:r w:rsidRPr="007B5FD2">
              <w:rPr>
                <w:rFonts w:ascii="Arial" w:hAnsi="Arial" w:cs="Arial"/>
                <w:bCs/>
              </w:rPr>
              <w:t xml:space="preserve"> móvil.</w:t>
            </w:r>
          </w:p>
        </w:tc>
        <w:tc>
          <w:tcPr>
            <w:tcW w:w="655" w:type="pct"/>
          </w:tcPr>
          <w:p w14:paraId="568CEE1A"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lastRenderedPageBreak/>
              <w:t>-Unidad De La Niñez Y Adolescencia.</w:t>
            </w:r>
          </w:p>
          <w:p w14:paraId="779744A4" w14:textId="77777777" w:rsidR="00762494" w:rsidRPr="007B5FD2" w:rsidRDefault="00762494" w:rsidP="00CB6561">
            <w:pPr>
              <w:spacing w:after="0" w:line="240" w:lineRule="auto"/>
              <w:ind w:left="4"/>
              <w:jc w:val="both"/>
              <w:rPr>
                <w:rFonts w:ascii="Arial" w:hAnsi="Arial" w:cs="Arial"/>
                <w:bCs/>
              </w:rPr>
            </w:pPr>
          </w:p>
          <w:p w14:paraId="03D799C2" w14:textId="77777777" w:rsidR="0039321D" w:rsidRPr="007B5FD2" w:rsidRDefault="0039321D" w:rsidP="00CB6561">
            <w:pPr>
              <w:spacing w:line="360" w:lineRule="auto"/>
              <w:jc w:val="both"/>
              <w:rPr>
                <w:rFonts w:ascii="Arial" w:hAnsi="Arial" w:cs="Arial"/>
                <w:bCs/>
              </w:rPr>
            </w:pPr>
            <w:r w:rsidRPr="007B5FD2">
              <w:rPr>
                <w:rFonts w:ascii="Arial" w:hAnsi="Arial" w:cs="Arial"/>
                <w:bCs/>
              </w:rPr>
              <w:t>-CONAPINA, ICJ</w:t>
            </w:r>
          </w:p>
          <w:p w14:paraId="490C6777"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rPr>
              <w:t>-Unidad de Reconstrucción del Tejido Social.</w:t>
            </w:r>
          </w:p>
          <w:p w14:paraId="7BEA1A4A" w14:textId="77777777" w:rsidR="00762494" w:rsidRPr="007B5FD2" w:rsidRDefault="00762494" w:rsidP="00CB6561">
            <w:pPr>
              <w:spacing w:after="0" w:line="240" w:lineRule="auto"/>
              <w:ind w:left="4"/>
              <w:jc w:val="both"/>
              <w:rPr>
                <w:rFonts w:ascii="Arial" w:hAnsi="Arial" w:cs="Arial"/>
                <w:bCs/>
              </w:rPr>
            </w:pPr>
          </w:p>
          <w:p w14:paraId="5EFF95D2"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-Proyección Social.</w:t>
            </w:r>
          </w:p>
          <w:p w14:paraId="0E238CC2" w14:textId="77777777" w:rsidR="00762494" w:rsidRPr="007B5FD2" w:rsidRDefault="00762494" w:rsidP="00CB6561">
            <w:pPr>
              <w:spacing w:after="0" w:line="240" w:lineRule="auto"/>
              <w:ind w:left="4"/>
              <w:jc w:val="both"/>
              <w:rPr>
                <w:rFonts w:ascii="Arial" w:hAnsi="Arial" w:cs="Arial"/>
                <w:bCs/>
              </w:rPr>
            </w:pPr>
          </w:p>
          <w:p w14:paraId="04DB9E6F"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-Equipo interdisciplinario.</w:t>
            </w:r>
          </w:p>
          <w:p w14:paraId="7859C563" w14:textId="77777777" w:rsidR="00762494" w:rsidRPr="007B5FD2" w:rsidRDefault="00762494" w:rsidP="00CB6561">
            <w:pPr>
              <w:spacing w:after="0" w:line="240" w:lineRule="auto"/>
              <w:ind w:left="4"/>
              <w:jc w:val="both"/>
              <w:rPr>
                <w:rFonts w:ascii="Arial" w:hAnsi="Arial" w:cs="Arial"/>
                <w:bCs/>
              </w:rPr>
            </w:pPr>
          </w:p>
          <w:p w14:paraId="26F66898" w14:textId="77777777" w:rsidR="00762494" w:rsidRPr="007B5FD2" w:rsidRDefault="00762494" w:rsidP="00CB6561">
            <w:pPr>
              <w:spacing w:after="0" w:line="360" w:lineRule="auto"/>
              <w:jc w:val="both"/>
              <w:rPr>
                <w:rFonts w:ascii="Arial" w:hAnsi="Arial" w:cs="Arial"/>
              </w:rPr>
            </w:pPr>
            <w:r w:rsidRPr="007B5FD2">
              <w:rPr>
                <w:rFonts w:ascii="Arial" w:hAnsi="Arial" w:cs="Arial"/>
              </w:rPr>
              <w:lastRenderedPageBreak/>
              <w:t>-Comunicaciones</w:t>
            </w:r>
          </w:p>
          <w:p w14:paraId="56174BFC" w14:textId="77777777" w:rsidR="00762494" w:rsidRPr="007B5FD2" w:rsidRDefault="00762494" w:rsidP="00CB6561">
            <w:pPr>
              <w:spacing w:after="0" w:line="240" w:lineRule="auto"/>
              <w:jc w:val="both"/>
              <w:rPr>
                <w:rFonts w:ascii="Arial" w:hAnsi="Arial" w:cs="Arial"/>
              </w:rPr>
            </w:pPr>
          </w:p>
          <w:p w14:paraId="56CAE84C" w14:textId="77777777" w:rsidR="00762494" w:rsidRPr="007B5FD2" w:rsidRDefault="00762494" w:rsidP="00CB6561">
            <w:pPr>
              <w:spacing w:after="0" w:line="360" w:lineRule="auto"/>
              <w:jc w:val="both"/>
              <w:rPr>
                <w:rFonts w:ascii="Arial" w:hAnsi="Arial" w:cs="Arial"/>
              </w:rPr>
            </w:pPr>
            <w:r w:rsidRPr="007B5FD2">
              <w:rPr>
                <w:rFonts w:ascii="Arial" w:hAnsi="Arial" w:cs="Arial"/>
              </w:rPr>
              <w:t>-Unidad de la Mujer Municipal</w:t>
            </w:r>
          </w:p>
          <w:p w14:paraId="413E9F13" w14:textId="77777777" w:rsidR="00762494" w:rsidRPr="007B5FD2" w:rsidRDefault="00762494" w:rsidP="00CB6561">
            <w:pPr>
              <w:spacing w:after="0" w:line="240" w:lineRule="auto"/>
              <w:ind w:left="4"/>
              <w:jc w:val="both"/>
              <w:rPr>
                <w:rFonts w:ascii="Arial" w:hAnsi="Arial" w:cs="Arial"/>
                <w:bCs/>
              </w:rPr>
            </w:pPr>
          </w:p>
          <w:p w14:paraId="1A697239"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bCs/>
              </w:rPr>
              <w:t>-</w:t>
            </w:r>
            <w:r w:rsidRPr="007B5FD2">
              <w:rPr>
                <w:rFonts w:ascii="Arial" w:hAnsi="Arial" w:cs="Arial"/>
              </w:rPr>
              <w:t>Servicios Generales</w:t>
            </w:r>
          </w:p>
          <w:p w14:paraId="5D8D532B" w14:textId="77777777" w:rsidR="00762494" w:rsidRPr="007B5FD2" w:rsidRDefault="00762494" w:rsidP="00CB6561">
            <w:pPr>
              <w:spacing w:after="0" w:line="240" w:lineRule="auto"/>
              <w:jc w:val="both"/>
              <w:rPr>
                <w:rFonts w:ascii="Arial" w:hAnsi="Arial" w:cs="Arial"/>
                <w:b/>
              </w:rPr>
            </w:pPr>
          </w:p>
          <w:p w14:paraId="697C4687" w14:textId="77777777" w:rsidR="006877D2" w:rsidRPr="007B5FD2" w:rsidRDefault="006877D2" w:rsidP="00CB6561">
            <w:pPr>
              <w:spacing w:after="0" w:line="360" w:lineRule="auto"/>
              <w:ind w:left="4"/>
              <w:jc w:val="both"/>
              <w:rPr>
                <w:rFonts w:ascii="Arial" w:hAnsi="Arial" w:cs="Arial"/>
              </w:rPr>
            </w:pPr>
            <w:r w:rsidRPr="007B5FD2">
              <w:rPr>
                <w:rFonts w:ascii="Arial" w:hAnsi="Arial" w:cs="Arial"/>
              </w:rPr>
              <w:t>-Unidad de Gestión.</w:t>
            </w:r>
          </w:p>
          <w:p w14:paraId="5FAA9803" w14:textId="77777777" w:rsidR="006877D2" w:rsidRPr="007B5FD2" w:rsidRDefault="006877D2" w:rsidP="00BE4046">
            <w:pPr>
              <w:spacing w:after="0" w:line="240" w:lineRule="auto"/>
              <w:ind w:left="4"/>
              <w:jc w:val="both"/>
              <w:rPr>
                <w:rFonts w:ascii="Arial" w:hAnsi="Arial" w:cs="Arial"/>
              </w:rPr>
            </w:pPr>
          </w:p>
          <w:p w14:paraId="2E96854E" w14:textId="77777777" w:rsidR="006877D2" w:rsidRPr="007B5FD2" w:rsidRDefault="006877D2" w:rsidP="00CB6561">
            <w:pPr>
              <w:spacing w:after="0" w:line="360" w:lineRule="auto"/>
              <w:ind w:left="4"/>
              <w:jc w:val="both"/>
              <w:rPr>
                <w:rFonts w:ascii="Arial" w:hAnsi="Arial" w:cs="Arial"/>
                <w:bCs/>
              </w:rPr>
            </w:pPr>
            <w:r w:rsidRPr="007B5FD2">
              <w:rPr>
                <w:rFonts w:ascii="Arial" w:hAnsi="Arial" w:cs="Arial"/>
                <w:bCs/>
              </w:rPr>
              <w:t>-Unidad Contravencional.</w:t>
            </w:r>
          </w:p>
          <w:p w14:paraId="3A1C9CC8" w14:textId="77777777" w:rsidR="006877D2" w:rsidRPr="007B5FD2" w:rsidRDefault="006877D2" w:rsidP="00CB6561">
            <w:pPr>
              <w:spacing w:after="0" w:line="240" w:lineRule="auto"/>
              <w:jc w:val="both"/>
              <w:rPr>
                <w:rFonts w:ascii="Arial" w:hAnsi="Arial" w:cs="Arial"/>
                <w:b/>
              </w:rPr>
            </w:pPr>
          </w:p>
          <w:p w14:paraId="76B76EE8" w14:textId="77777777" w:rsidR="006877D2" w:rsidRPr="007B5FD2" w:rsidRDefault="006877D2" w:rsidP="00CB6561">
            <w:pPr>
              <w:spacing w:after="0" w:line="360" w:lineRule="auto"/>
              <w:jc w:val="both"/>
              <w:rPr>
                <w:rFonts w:ascii="Arial" w:hAnsi="Arial" w:cs="Arial"/>
                <w:bCs/>
              </w:rPr>
            </w:pPr>
            <w:r w:rsidRPr="007B5FD2">
              <w:rPr>
                <w:rFonts w:ascii="Arial" w:hAnsi="Arial" w:cs="Arial"/>
                <w:bCs/>
              </w:rPr>
              <w:t>-PDDH</w:t>
            </w:r>
          </w:p>
          <w:p w14:paraId="7626BAB5" w14:textId="77777777" w:rsidR="006877D2" w:rsidRPr="007B5FD2" w:rsidRDefault="006877D2" w:rsidP="00CB6561">
            <w:pPr>
              <w:spacing w:after="0" w:line="240" w:lineRule="auto"/>
              <w:jc w:val="both"/>
              <w:rPr>
                <w:rFonts w:ascii="Arial" w:hAnsi="Arial" w:cs="Arial"/>
                <w:bCs/>
              </w:rPr>
            </w:pPr>
          </w:p>
          <w:p w14:paraId="6E86408A" w14:textId="46D5987B" w:rsidR="006877D2" w:rsidRPr="007B5FD2" w:rsidRDefault="006877D2" w:rsidP="00CB6561">
            <w:pPr>
              <w:spacing w:after="0" w:line="360" w:lineRule="auto"/>
              <w:jc w:val="both"/>
              <w:rPr>
                <w:rFonts w:ascii="Arial" w:hAnsi="Arial" w:cs="Arial"/>
                <w:b/>
              </w:rPr>
            </w:pPr>
            <w:r w:rsidRPr="007B5FD2">
              <w:rPr>
                <w:rFonts w:ascii="Arial" w:hAnsi="Arial" w:cs="Arial"/>
                <w:bCs/>
              </w:rPr>
              <w:t>-FGR</w:t>
            </w:r>
          </w:p>
        </w:tc>
        <w:tc>
          <w:tcPr>
            <w:tcW w:w="655" w:type="pct"/>
          </w:tcPr>
          <w:p w14:paraId="2F66D948" w14:textId="6E5BF4CA" w:rsidR="00762494" w:rsidRPr="007B5FD2" w:rsidRDefault="00CB6561" w:rsidP="00CB6561">
            <w:pPr>
              <w:spacing w:after="0" w:line="360" w:lineRule="auto"/>
              <w:jc w:val="both"/>
              <w:rPr>
                <w:rFonts w:ascii="Arial" w:hAnsi="Arial" w:cs="Arial"/>
                <w:b/>
              </w:rPr>
            </w:pPr>
            <w:r w:rsidRPr="007B5FD2">
              <w:rPr>
                <w:rFonts w:ascii="Arial" w:hAnsi="Arial" w:cs="Arial"/>
                <w:bCs/>
              </w:rPr>
              <w:lastRenderedPageBreak/>
              <w:t>-</w:t>
            </w:r>
            <w:r w:rsidR="00762494" w:rsidRPr="007B5FD2">
              <w:rPr>
                <w:rFonts w:ascii="Arial" w:hAnsi="Arial" w:cs="Arial"/>
                <w:bCs/>
              </w:rPr>
              <w:t>Diana Mercedes Figueroa Clímaco</w:t>
            </w:r>
          </w:p>
        </w:tc>
        <w:tc>
          <w:tcPr>
            <w:tcW w:w="731" w:type="pct"/>
          </w:tcPr>
          <w:p w14:paraId="17AA6F68" w14:textId="358F4382" w:rsidR="00762494" w:rsidRPr="007B5FD2" w:rsidRDefault="00762494" w:rsidP="00CB6561">
            <w:pPr>
              <w:spacing w:after="0" w:line="360" w:lineRule="auto"/>
              <w:jc w:val="both"/>
              <w:rPr>
                <w:rFonts w:ascii="Arial" w:hAnsi="Arial" w:cs="Arial"/>
                <w:b/>
              </w:rPr>
            </w:pPr>
            <w:r w:rsidRPr="007B5FD2">
              <w:rPr>
                <w:rFonts w:ascii="Arial" w:hAnsi="Arial" w:cs="Arial"/>
              </w:rPr>
              <w:t>-Alcaldía Municipal de Acajutla (AMA)</w:t>
            </w:r>
          </w:p>
        </w:tc>
      </w:tr>
      <w:tr w:rsidR="00406B89" w:rsidRPr="007B5FD2" w14:paraId="16B40C42" w14:textId="77777777" w:rsidTr="00FE4310">
        <w:trPr>
          <w:trHeight w:val="781"/>
        </w:trPr>
        <w:tc>
          <w:tcPr>
            <w:tcW w:w="812" w:type="pct"/>
          </w:tcPr>
          <w:p w14:paraId="03EA7B21" w14:textId="6AE25108" w:rsidR="00762494" w:rsidRPr="007B5FD2" w:rsidRDefault="00762494" w:rsidP="00CB6561">
            <w:pPr>
              <w:spacing w:after="0" w:line="360" w:lineRule="auto"/>
              <w:jc w:val="both"/>
              <w:rPr>
                <w:rFonts w:ascii="Arial" w:hAnsi="Arial" w:cs="Arial"/>
                <w:b/>
              </w:rPr>
            </w:pPr>
            <w:r w:rsidRPr="007B5FD2">
              <w:rPr>
                <w:rFonts w:ascii="Arial" w:hAnsi="Arial" w:cs="Arial"/>
                <w:b/>
              </w:rPr>
              <w:lastRenderedPageBreak/>
              <w:t xml:space="preserve">Facilitar la coordinación de charlas educativas en colaboración con el Departamento de Prevención de la Policía Nacional Civil (PNC), abordando temas críticos como la prevención de violencia, el </w:t>
            </w:r>
            <w:proofErr w:type="spellStart"/>
            <w:r w:rsidRPr="007B5FD2">
              <w:rPr>
                <w:rFonts w:ascii="Arial" w:hAnsi="Arial" w:cs="Arial"/>
                <w:b/>
              </w:rPr>
              <w:t>bullying</w:t>
            </w:r>
            <w:proofErr w:type="spellEnd"/>
            <w:r w:rsidRPr="007B5FD2">
              <w:rPr>
                <w:rFonts w:ascii="Arial" w:hAnsi="Arial" w:cs="Arial"/>
                <w:b/>
              </w:rPr>
              <w:t xml:space="preserve"> </w:t>
            </w:r>
            <w:r w:rsidRPr="007B5FD2">
              <w:rPr>
                <w:rFonts w:ascii="Arial" w:hAnsi="Arial" w:cs="Arial"/>
                <w:b/>
              </w:rPr>
              <w:lastRenderedPageBreak/>
              <w:t xml:space="preserve">cibernético, violencia </w:t>
            </w:r>
            <w:r w:rsidR="006877D2" w:rsidRPr="007B5FD2">
              <w:rPr>
                <w:rFonts w:ascii="Arial" w:hAnsi="Arial" w:cs="Arial"/>
                <w:b/>
              </w:rPr>
              <w:t xml:space="preserve">sexual, e </w:t>
            </w:r>
            <w:r w:rsidRPr="007B5FD2">
              <w:rPr>
                <w:rFonts w:ascii="Arial" w:hAnsi="Arial" w:cs="Arial"/>
                <w:b/>
              </w:rPr>
              <w:t>intrafamiliar, con el propósito de sensibilizar y educar a la comunidad sobre esta problemática.</w:t>
            </w:r>
          </w:p>
        </w:tc>
        <w:tc>
          <w:tcPr>
            <w:tcW w:w="667" w:type="pct"/>
          </w:tcPr>
          <w:p w14:paraId="55825E5B" w14:textId="4E055679" w:rsidR="00762494" w:rsidRPr="007B5FD2" w:rsidRDefault="00762494" w:rsidP="00CB6561">
            <w:pPr>
              <w:spacing w:after="0" w:line="360" w:lineRule="auto"/>
              <w:jc w:val="both"/>
              <w:rPr>
                <w:rFonts w:ascii="Arial" w:hAnsi="Arial" w:cs="Arial"/>
                <w:b/>
              </w:rPr>
            </w:pPr>
            <w:r w:rsidRPr="007B5FD2">
              <w:rPr>
                <w:rFonts w:ascii="Arial" w:hAnsi="Arial" w:cs="Arial"/>
                <w:bCs/>
              </w:rPr>
              <w:lastRenderedPageBreak/>
              <w:t xml:space="preserve">Lograr la realización de al menos cuatro charlas educativas coordinadas con el Departamento de Prevención de la Policía Nacional Civil (PNC) para el año 2024, con el </w:t>
            </w:r>
            <w:r w:rsidRPr="007B5FD2">
              <w:rPr>
                <w:rFonts w:ascii="Arial" w:hAnsi="Arial" w:cs="Arial"/>
                <w:bCs/>
              </w:rPr>
              <w:lastRenderedPageBreak/>
              <w:t xml:space="preserve">objetivo de abordar temas clave como la prevención de violencia, </w:t>
            </w:r>
            <w:proofErr w:type="spellStart"/>
            <w:r w:rsidRPr="007B5FD2">
              <w:rPr>
                <w:rFonts w:ascii="Arial" w:hAnsi="Arial" w:cs="Arial"/>
                <w:bCs/>
              </w:rPr>
              <w:t>bullying</w:t>
            </w:r>
            <w:proofErr w:type="spellEnd"/>
            <w:r w:rsidRPr="007B5FD2">
              <w:rPr>
                <w:rFonts w:ascii="Arial" w:hAnsi="Arial" w:cs="Arial"/>
                <w:bCs/>
              </w:rPr>
              <w:t xml:space="preserve"> cibernético, violencia sexual e intrafamiliar, impactando directamente a un mínimo de 200 participantes de la comunidad local, incluyendo estudiantes, padres de familia y profesionales, para fomentar una mayor conciencia y prevención de estas problemáticas sociales.</w:t>
            </w:r>
          </w:p>
        </w:tc>
        <w:tc>
          <w:tcPr>
            <w:tcW w:w="603" w:type="pct"/>
            <w:vAlign w:val="center"/>
          </w:tcPr>
          <w:p w14:paraId="056A99D6" w14:textId="3DD3354D" w:rsidR="00762494" w:rsidRPr="007B5FD2" w:rsidRDefault="00762494" w:rsidP="00CB6561">
            <w:pPr>
              <w:spacing w:after="0" w:line="360" w:lineRule="auto"/>
              <w:jc w:val="center"/>
              <w:rPr>
                <w:rFonts w:ascii="Arial" w:hAnsi="Arial" w:cs="Arial"/>
                <w:b/>
              </w:rPr>
            </w:pPr>
            <w:r w:rsidRPr="007B5FD2">
              <w:rPr>
                <w:rFonts w:ascii="Arial" w:hAnsi="Arial" w:cs="Arial"/>
                <w:bCs/>
              </w:rPr>
              <w:lastRenderedPageBreak/>
              <w:t>80%</w:t>
            </w:r>
          </w:p>
        </w:tc>
        <w:tc>
          <w:tcPr>
            <w:tcW w:w="877" w:type="pct"/>
          </w:tcPr>
          <w:p w14:paraId="6AB0A08A"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-Organizar una reunión con representantes del Departamento de Prevención de la PNC para discutir los temas a abordar, los objetivos específicos y la logística general de las charlas</w:t>
            </w:r>
          </w:p>
          <w:p w14:paraId="150BB89C" w14:textId="77777777" w:rsidR="00762494" w:rsidRPr="007B5FD2" w:rsidRDefault="00762494" w:rsidP="00CB6561">
            <w:pPr>
              <w:spacing w:after="0" w:line="240" w:lineRule="auto"/>
              <w:ind w:left="4"/>
              <w:jc w:val="both"/>
              <w:rPr>
                <w:rFonts w:ascii="Arial" w:hAnsi="Arial" w:cs="Arial"/>
                <w:bCs/>
              </w:rPr>
            </w:pPr>
          </w:p>
          <w:p w14:paraId="7DB5F06A"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 xml:space="preserve">-Asistir a los diferentes centros educativos y comunidades vulnerables con los </w:t>
            </w:r>
            <w:r w:rsidRPr="007B5FD2">
              <w:rPr>
                <w:rFonts w:ascii="Arial" w:hAnsi="Arial" w:cs="Arial"/>
                <w:bCs/>
              </w:rPr>
              <w:lastRenderedPageBreak/>
              <w:t>encargados de prevención de la PNC y sensibilizar a niños y padres de familia sobre la violencia y vulneración a los derechos de la niñez y adolescencia.</w:t>
            </w:r>
          </w:p>
          <w:p w14:paraId="47D5181B" w14:textId="77777777" w:rsidR="00762494" w:rsidRPr="007B5FD2" w:rsidRDefault="00762494" w:rsidP="00CB6561">
            <w:pPr>
              <w:spacing w:after="0" w:line="360" w:lineRule="auto"/>
              <w:ind w:left="4"/>
              <w:jc w:val="both"/>
              <w:rPr>
                <w:rFonts w:ascii="Arial" w:hAnsi="Arial" w:cs="Arial"/>
                <w:bCs/>
              </w:rPr>
            </w:pPr>
          </w:p>
          <w:p w14:paraId="550A988D"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-Incluir sesiones interactivas, preguntas y respuestas, y discusiones grupales para fomentar la participación activa de la audiencia.</w:t>
            </w:r>
          </w:p>
          <w:p w14:paraId="128B43C6" w14:textId="77777777" w:rsidR="00762494" w:rsidRPr="007B5FD2" w:rsidRDefault="00762494" w:rsidP="00CB6561">
            <w:pPr>
              <w:spacing w:after="0" w:line="360" w:lineRule="auto"/>
              <w:ind w:left="4"/>
              <w:jc w:val="both"/>
              <w:rPr>
                <w:rFonts w:ascii="Arial" w:hAnsi="Arial" w:cs="Arial"/>
              </w:rPr>
            </w:pPr>
          </w:p>
          <w:p w14:paraId="659C52DF" w14:textId="03B3C1A6" w:rsidR="00762494" w:rsidRPr="007B5FD2" w:rsidRDefault="00762494" w:rsidP="00CB6561">
            <w:pPr>
              <w:spacing w:after="0" w:line="360" w:lineRule="auto"/>
              <w:jc w:val="both"/>
              <w:rPr>
                <w:rFonts w:ascii="Arial" w:hAnsi="Arial" w:cs="Arial"/>
                <w:b/>
              </w:rPr>
            </w:pPr>
            <w:r w:rsidRPr="007B5FD2">
              <w:rPr>
                <w:rFonts w:ascii="Arial" w:hAnsi="Arial" w:cs="Arial"/>
              </w:rPr>
              <w:t>-Realizar un seguimiento posterior a las charlas para medir cualquier cambio de actitud o comportamiento en la comunidad con respecto a los temas tratados.</w:t>
            </w:r>
          </w:p>
        </w:tc>
        <w:tc>
          <w:tcPr>
            <w:tcW w:w="655" w:type="pct"/>
          </w:tcPr>
          <w:p w14:paraId="2218B20E" w14:textId="77777777" w:rsidR="00762494" w:rsidRPr="007B5FD2" w:rsidRDefault="00762494"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28739822"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-Bienestar Social.</w:t>
            </w:r>
          </w:p>
          <w:p w14:paraId="75A00A0B" w14:textId="77777777" w:rsidR="00762494" w:rsidRPr="007B5FD2" w:rsidRDefault="00762494" w:rsidP="00CB6561">
            <w:pPr>
              <w:spacing w:after="0" w:line="240" w:lineRule="auto"/>
              <w:ind w:left="4"/>
              <w:jc w:val="both"/>
              <w:rPr>
                <w:rFonts w:ascii="Arial" w:hAnsi="Arial" w:cs="Arial"/>
                <w:bCs/>
              </w:rPr>
            </w:pPr>
          </w:p>
          <w:p w14:paraId="17AE42F5"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-PNC.</w:t>
            </w:r>
          </w:p>
          <w:p w14:paraId="134B6754" w14:textId="77777777" w:rsidR="00762494" w:rsidRPr="007B5FD2" w:rsidRDefault="00762494" w:rsidP="00CB6561">
            <w:pPr>
              <w:spacing w:after="0" w:line="360" w:lineRule="auto"/>
              <w:ind w:left="4"/>
              <w:jc w:val="both"/>
              <w:rPr>
                <w:rFonts w:ascii="Arial" w:hAnsi="Arial" w:cs="Arial"/>
                <w:bCs/>
              </w:rPr>
            </w:pPr>
          </w:p>
          <w:p w14:paraId="4EC7CF71"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-Proyección Social.</w:t>
            </w:r>
          </w:p>
          <w:p w14:paraId="626DF84B" w14:textId="77777777" w:rsidR="00762494" w:rsidRPr="007B5FD2" w:rsidRDefault="00762494" w:rsidP="00CB6561">
            <w:pPr>
              <w:spacing w:after="0" w:line="240" w:lineRule="auto"/>
              <w:ind w:left="4"/>
              <w:jc w:val="both"/>
              <w:rPr>
                <w:rFonts w:ascii="Arial" w:hAnsi="Arial" w:cs="Arial"/>
                <w:bCs/>
              </w:rPr>
            </w:pPr>
          </w:p>
          <w:p w14:paraId="2FDB31B5"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lastRenderedPageBreak/>
              <w:t>-Equipo interdisciplinario.</w:t>
            </w:r>
          </w:p>
          <w:p w14:paraId="070ECC24" w14:textId="77777777" w:rsidR="00762494" w:rsidRPr="007B5FD2" w:rsidRDefault="00762494" w:rsidP="00CB6561">
            <w:pPr>
              <w:spacing w:after="0" w:line="240" w:lineRule="auto"/>
              <w:ind w:left="4"/>
              <w:jc w:val="both"/>
              <w:rPr>
                <w:rFonts w:ascii="Arial" w:hAnsi="Arial" w:cs="Arial"/>
                <w:bCs/>
              </w:rPr>
            </w:pPr>
          </w:p>
          <w:p w14:paraId="5DBA3D52" w14:textId="77777777" w:rsidR="00762494" w:rsidRPr="007B5FD2" w:rsidRDefault="00762494" w:rsidP="00CB6561">
            <w:pPr>
              <w:spacing w:after="0" w:line="360" w:lineRule="auto"/>
              <w:ind w:left="4"/>
              <w:jc w:val="both"/>
              <w:rPr>
                <w:rFonts w:ascii="Arial" w:hAnsi="Arial" w:cs="Arial"/>
              </w:rPr>
            </w:pPr>
            <w:r w:rsidRPr="007B5FD2">
              <w:rPr>
                <w:rFonts w:ascii="Arial" w:hAnsi="Arial" w:cs="Arial"/>
              </w:rPr>
              <w:t>-Unidad de Reconstrucción del Tejido Social.</w:t>
            </w:r>
          </w:p>
          <w:p w14:paraId="4CCF4E20" w14:textId="77777777" w:rsidR="00762494" w:rsidRPr="007B5FD2" w:rsidRDefault="00762494" w:rsidP="00CB6561">
            <w:pPr>
              <w:spacing w:after="0" w:line="360" w:lineRule="auto"/>
              <w:ind w:left="4"/>
              <w:jc w:val="both"/>
              <w:rPr>
                <w:rFonts w:ascii="Arial" w:hAnsi="Arial" w:cs="Arial"/>
              </w:rPr>
            </w:pPr>
          </w:p>
          <w:p w14:paraId="47F50B93" w14:textId="77777777" w:rsidR="00762494" w:rsidRPr="007B5FD2" w:rsidRDefault="00762494" w:rsidP="00CB6561">
            <w:pPr>
              <w:spacing w:after="0" w:line="360" w:lineRule="auto"/>
              <w:jc w:val="both"/>
              <w:rPr>
                <w:rFonts w:ascii="Arial" w:hAnsi="Arial" w:cs="Arial"/>
              </w:rPr>
            </w:pPr>
            <w:r w:rsidRPr="007B5FD2">
              <w:rPr>
                <w:rFonts w:ascii="Arial" w:hAnsi="Arial" w:cs="Arial"/>
              </w:rPr>
              <w:t>-Comunicaciones</w:t>
            </w:r>
          </w:p>
          <w:p w14:paraId="1EC9DA19" w14:textId="77777777" w:rsidR="00762494" w:rsidRPr="007B5FD2" w:rsidRDefault="00762494" w:rsidP="00CB6561">
            <w:pPr>
              <w:spacing w:after="0" w:line="360" w:lineRule="auto"/>
              <w:ind w:left="4"/>
              <w:jc w:val="both"/>
              <w:rPr>
                <w:rFonts w:ascii="Arial" w:hAnsi="Arial" w:cs="Arial"/>
              </w:rPr>
            </w:pPr>
          </w:p>
          <w:p w14:paraId="40C0C6CD" w14:textId="77777777" w:rsidR="00762494" w:rsidRPr="007B5FD2" w:rsidRDefault="00762494" w:rsidP="00CB6561">
            <w:pPr>
              <w:spacing w:after="0" w:line="360" w:lineRule="auto"/>
              <w:ind w:left="4"/>
              <w:jc w:val="both"/>
              <w:rPr>
                <w:rFonts w:ascii="Arial" w:hAnsi="Arial" w:cs="Arial"/>
                <w:bCs/>
              </w:rPr>
            </w:pPr>
            <w:r w:rsidRPr="007B5FD2">
              <w:rPr>
                <w:rFonts w:ascii="Arial" w:hAnsi="Arial" w:cs="Arial"/>
                <w:bCs/>
              </w:rPr>
              <w:t>-</w:t>
            </w:r>
            <w:r w:rsidRPr="007B5FD2">
              <w:rPr>
                <w:rFonts w:ascii="Arial" w:hAnsi="Arial" w:cs="Arial"/>
              </w:rPr>
              <w:t>Servicios Generales</w:t>
            </w:r>
          </w:p>
          <w:p w14:paraId="58E05E70" w14:textId="77777777" w:rsidR="00762494" w:rsidRPr="007B5FD2" w:rsidRDefault="00762494" w:rsidP="00CB6561">
            <w:pPr>
              <w:spacing w:after="0" w:line="360" w:lineRule="auto"/>
              <w:jc w:val="both"/>
              <w:rPr>
                <w:rFonts w:ascii="Arial" w:hAnsi="Arial" w:cs="Arial"/>
                <w:b/>
              </w:rPr>
            </w:pPr>
          </w:p>
          <w:p w14:paraId="392434B1" w14:textId="3951EC6B" w:rsidR="0039321D" w:rsidRPr="007B5FD2" w:rsidRDefault="0039321D" w:rsidP="00CB6561">
            <w:pPr>
              <w:spacing w:line="360" w:lineRule="auto"/>
              <w:jc w:val="both"/>
              <w:rPr>
                <w:rFonts w:ascii="Arial" w:hAnsi="Arial" w:cs="Arial"/>
                <w:bCs/>
              </w:rPr>
            </w:pPr>
            <w:r w:rsidRPr="007B5FD2">
              <w:rPr>
                <w:rFonts w:ascii="Arial" w:hAnsi="Arial" w:cs="Arial"/>
                <w:b/>
              </w:rPr>
              <w:t>-</w:t>
            </w:r>
            <w:r w:rsidRPr="007B5FD2">
              <w:rPr>
                <w:rFonts w:ascii="Arial" w:hAnsi="Arial" w:cs="Arial"/>
                <w:bCs/>
              </w:rPr>
              <w:t>CONAPINA, ICJ</w:t>
            </w:r>
          </w:p>
        </w:tc>
        <w:tc>
          <w:tcPr>
            <w:tcW w:w="655" w:type="pct"/>
          </w:tcPr>
          <w:p w14:paraId="3D06318F" w14:textId="17F0077D" w:rsidR="00762494" w:rsidRPr="007B5FD2" w:rsidRDefault="00CB6561" w:rsidP="00CB6561">
            <w:pPr>
              <w:spacing w:after="0" w:line="360" w:lineRule="auto"/>
              <w:jc w:val="both"/>
              <w:rPr>
                <w:rFonts w:ascii="Arial" w:hAnsi="Arial" w:cs="Arial"/>
                <w:b/>
              </w:rPr>
            </w:pPr>
            <w:r w:rsidRPr="007B5FD2">
              <w:rPr>
                <w:rFonts w:ascii="Arial" w:hAnsi="Arial" w:cs="Arial"/>
                <w:bCs/>
              </w:rPr>
              <w:lastRenderedPageBreak/>
              <w:t>-</w:t>
            </w:r>
            <w:r w:rsidR="00762494" w:rsidRPr="007B5FD2">
              <w:rPr>
                <w:rFonts w:ascii="Arial" w:hAnsi="Arial" w:cs="Arial"/>
                <w:bCs/>
              </w:rPr>
              <w:t>Diana Mercedes Figueroa Clímaco</w:t>
            </w:r>
          </w:p>
        </w:tc>
        <w:tc>
          <w:tcPr>
            <w:tcW w:w="731" w:type="pct"/>
          </w:tcPr>
          <w:p w14:paraId="31A80AD3" w14:textId="3A8FB13D" w:rsidR="00762494" w:rsidRPr="007B5FD2" w:rsidRDefault="00762494" w:rsidP="00CB6561">
            <w:pPr>
              <w:spacing w:after="0" w:line="360" w:lineRule="auto"/>
              <w:jc w:val="both"/>
              <w:rPr>
                <w:rFonts w:ascii="Arial" w:hAnsi="Arial" w:cs="Arial"/>
                <w:b/>
              </w:rPr>
            </w:pPr>
            <w:r w:rsidRPr="007B5FD2">
              <w:rPr>
                <w:rFonts w:ascii="Arial" w:hAnsi="Arial" w:cs="Arial"/>
              </w:rPr>
              <w:t>-Alcaldía Municipal de Acajutla (AMA)</w:t>
            </w:r>
          </w:p>
        </w:tc>
      </w:tr>
      <w:tr w:rsidR="00406B89" w:rsidRPr="007B5FD2" w14:paraId="241B093F" w14:textId="77777777" w:rsidTr="00FE4310">
        <w:trPr>
          <w:trHeight w:val="781"/>
        </w:trPr>
        <w:tc>
          <w:tcPr>
            <w:tcW w:w="812" w:type="pct"/>
          </w:tcPr>
          <w:p w14:paraId="61041F5B" w14:textId="06D137E9" w:rsidR="00554114" w:rsidRPr="007B5FD2" w:rsidRDefault="00554114" w:rsidP="00CB6561">
            <w:pPr>
              <w:spacing w:after="0" w:line="360" w:lineRule="auto"/>
              <w:jc w:val="both"/>
              <w:rPr>
                <w:rFonts w:ascii="Arial" w:hAnsi="Arial" w:cs="Arial"/>
                <w:b/>
              </w:rPr>
            </w:pPr>
            <w:r w:rsidRPr="007B5FD2">
              <w:rPr>
                <w:rFonts w:ascii="Arial" w:hAnsi="Arial" w:cs="Arial"/>
                <w:b/>
              </w:rPr>
              <w:lastRenderedPageBreak/>
              <w:t xml:space="preserve">Coordinar con la Unidad de Salud Acajutla y la unidad Médica Municipal jornadas integrales de salud incluyendo charlas sobre prevención de embarazos y de embarazos no deseados </w:t>
            </w:r>
            <w:r w:rsidR="00756757" w:rsidRPr="007B5FD2">
              <w:rPr>
                <w:rFonts w:ascii="Arial" w:hAnsi="Arial" w:cs="Arial"/>
                <w:b/>
              </w:rPr>
              <w:t>para las diferentes</w:t>
            </w:r>
            <w:r w:rsidRPr="007B5FD2">
              <w:rPr>
                <w:rFonts w:ascii="Arial" w:hAnsi="Arial" w:cs="Arial"/>
                <w:b/>
              </w:rPr>
              <w:t xml:space="preserve"> comunidades y escuelas del municipio </w:t>
            </w:r>
            <w:r w:rsidR="00756757" w:rsidRPr="007B5FD2">
              <w:rPr>
                <w:rFonts w:ascii="Arial" w:hAnsi="Arial" w:cs="Arial"/>
                <w:b/>
              </w:rPr>
              <w:t>de Acajutla.</w:t>
            </w:r>
          </w:p>
        </w:tc>
        <w:tc>
          <w:tcPr>
            <w:tcW w:w="667" w:type="pct"/>
          </w:tcPr>
          <w:p w14:paraId="34898C61" w14:textId="77777777" w:rsidR="00554114" w:rsidRPr="007B5FD2" w:rsidRDefault="00554114" w:rsidP="00CB6561">
            <w:pPr>
              <w:spacing w:after="0" w:line="360" w:lineRule="auto"/>
              <w:ind w:left="4"/>
              <w:jc w:val="both"/>
              <w:rPr>
                <w:rFonts w:ascii="Arial" w:hAnsi="Arial" w:cs="Arial"/>
                <w:bCs/>
              </w:rPr>
            </w:pPr>
            <w:r w:rsidRPr="007B5FD2">
              <w:rPr>
                <w:rFonts w:ascii="Arial" w:hAnsi="Arial" w:cs="Arial"/>
                <w:bCs/>
              </w:rPr>
              <w:t>-Brindar un cuidado y salud integral a los niños, niñas y adolescentes del municipio.</w:t>
            </w:r>
          </w:p>
          <w:p w14:paraId="1BDB284D" w14:textId="77777777" w:rsidR="00554114" w:rsidRPr="007B5FD2" w:rsidRDefault="00554114" w:rsidP="00CB6561">
            <w:pPr>
              <w:spacing w:after="0" w:line="360" w:lineRule="auto"/>
              <w:ind w:left="4"/>
              <w:jc w:val="both"/>
              <w:rPr>
                <w:rFonts w:ascii="Arial" w:hAnsi="Arial" w:cs="Arial"/>
                <w:bCs/>
              </w:rPr>
            </w:pPr>
          </w:p>
          <w:p w14:paraId="7633C78A" w14:textId="41A5DB41" w:rsidR="00554114" w:rsidRPr="007B5FD2" w:rsidRDefault="00554114" w:rsidP="00CB6561">
            <w:pPr>
              <w:spacing w:after="0" w:line="360" w:lineRule="auto"/>
              <w:jc w:val="both"/>
              <w:rPr>
                <w:rFonts w:ascii="Arial" w:hAnsi="Arial" w:cs="Arial"/>
                <w:bCs/>
              </w:rPr>
            </w:pPr>
            <w:r w:rsidRPr="007B5FD2">
              <w:rPr>
                <w:rFonts w:ascii="Arial" w:hAnsi="Arial" w:cs="Arial"/>
              </w:rPr>
              <w:t>-Alcanzar una participación mínima del 70% de la población objetivo y brindar información que contribuya a la reducción de casos de embarazos no planificados en estas comunidades y entornos educativos.</w:t>
            </w:r>
          </w:p>
        </w:tc>
        <w:tc>
          <w:tcPr>
            <w:tcW w:w="603" w:type="pct"/>
            <w:vAlign w:val="center"/>
          </w:tcPr>
          <w:p w14:paraId="3B7ADF09" w14:textId="12D918D2" w:rsidR="00554114" w:rsidRPr="007B5FD2" w:rsidRDefault="00554114" w:rsidP="00CB6561">
            <w:pPr>
              <w:spacing w:after="0" w:line="360" w:lineRule="auto"/>
              <w:jc w:val="center"/>
              <w:rPr>
                <w:rFonts w:ascii="Arial" w:hAnsi="Arial" w:cs="Arial"/>
                <w:bCs/>
              </w:rPr>
            </w:pPr>
            <w:r w:rsidRPr="007B5FD2">
              <w:rPr>
                <w:rFonts w:ascii="Arial" w:hAnsi="Arial" w:cs="Arial"/>
                <w:bCs/>
              </w:rPr>
              <w:t>80%</w:t>
            </w:r>
          </w:p>
        </w:tc>
        <w:tc>
          <w:tcPr>
            <w:tcW w:w="877" w:type="pct"/>
          </w:tcPr>
          <w:p w14:paraId="2D99D95A" w14:textId="77777777" w:rsidR="00554114" w:rsidRPr="007B5FD2" w:rsidRDefault="00554114" w:rsidP="00CB6561">
            <w:pPr>
              <w:spacing w:line="360" w:lineRule="auto"/>
              <w:rPr>
                <w:rFonts w:ascii="Arial" w:hAnsi="Arial" w:cs="Arial"/>
                <w:bCs/>
              </w:rPr>
            </w:pPr>
            <w:r w:rsidRPr="007B5FD2">
              <w:rPr>
                <w:rFonts w:ascii="Arial" w:hAnsi="Arial" w:cs="Arial"/>
                <w:bCs/>
              </w:rPr>
              <w:t>-</w:t>
            </w:r>
            <w:r w:rsidRPr="007B5FD2">
              <w:rPr>
                <w:rFonts w:ascii="Arial" w:hAnsi="Arial" w:cs="Arial"/>
              </w:rPr>
              <w:t xml:space="preserve"> </w:t>
            </w:r>
            <w:r w:rsidRPr="007B5FD2">
              <w:rPr>
                <w:rFonts w:ascii="Arial" w:hAnsi="Arial" w:cs="Arial"/>
                <w:bCs/>
              </w:rPr>
              <w:t>Organizar reuniones con representantes de la Unidad de Salud Acajutla, la Unidad Médica Municipal, y otros actores clave para planificar las jornadas integrales de salud física y mental.</w:t>
            </w:r>
          </w:p>
          <w:p w14:paraId="023419DB" w14:textId="77777777" w:rsidR="00554114" w:rsidRPr="007B5FD2" w:rsidRDefault="00554114" w:rsidP="00CB6561">
            <w:pPr>
              <w:spacing w:line="360" w:lineRule="auto"/>
              <w:rPr>
                <w:rFonts w:ascii="Arial" w:hAnsi="Arial" w:cs="Arial"/>
                <w:bCs/>
              </w:rPr>
            </w:pPr>
            <w:r w:rsidRPr="007B5FD2">
              <w:rPr>
                <w:rFonts w:ascii="Arial" w:hAnsi="Arial" w:cs="Arial"/>
                <w:bCs/>
              </w:rPr>
              <w:t>-</w:t>
            </w:r>
            <w:r w:rsidRPr="007B5FD2">
              <w:rPr>
                <w:rFonts w:ascii="Arial" w:hAnsi="Arial" w:cs="Arial"/>
              </w:rPr>
              <w:t xml:space="preserve"> </w:t>
            </w:r>
            <w:r w:rsidRPr="007B5FD2">
              <w:rPr>
                <w:rFonts w:ascii="Arial" w:hAnsi="Arial" w:cs="Arial"/>
                <w:bCs/>
              </w:rPr>
              <w:t>Determinar las fechas y lugares específicos para llevar a cabo las jornadas, asegurándose de abarcar diversas comunidades, escuelas y el Centro de Bienestar Infantil.</w:t>
            </w:r>
          </w:p>
          <w:p w14:paraId="23D096F7" w14:textId="77777777" w:rsidR="00554114" w:rsidRPr="007B5FD2" w:rsidRDefault="00554114" w:rsidP="00CB6561">
            <w:pPr>
              <w:spacing w:after="0" w:line="360" w:lineRule="auto"/>
              <w:ind w:left="4"/>
              <w:jc w:val="both"/>
              <w:rPr>
                <w:rFonts w:ascii="Arial" w:hAnsi="Arial" w:cs="Arial"/>
                <w:bCs/>
              </w:rPr>
            </w:pPr>
            <w:r w:rsidRPr="007B5FD2">
              <w:rPr>
                <w:rFonts w:ascii="Arial" w:hAnsi="Arial" w:cs="Arial"/>
                <w:bCs/>
              </w:rPr>
              <w:t xml:space="preserve">-Impartir charlas educativas sobre la prevención de embarazos y embarazos no deseados, adaptadas a diferentes audiencias (adolescentes, padres de familia, docentes, </w:t>
            </w:r>
            <w:r w:rsidRPr="007B5FD2">
              <w:rPr>
                <w:rFonts w:ascii="Arial" w:hAnsi="Arial" w:cs="Arial"/>
                <w:bCs/>
              </w:rPr>
              <w:lastRenderedPageBreak/>
              <w:t>etc.) por lo menos dos veces al año.</w:t>
            </w:r>
          </w:p>
          <w:p w14:paraId="143C4240" w14:textId="77777777" w:rsidR="00554114" w:rsidRPr="007B5FD2" w:rsidRDefault="00554114" w:rsidP="00CB6561">
            <w:pPr>
              <w:spacing w:after="0" w:line="240" w:lineRule="auto"/>
              <w:ind w:left="4"/>
              <w:jc w:val="both"/>
              <w:rPr>
                <w:rFonts w:ascii="Arial" w:hAnsi="Arial" w:cs="Arial"/>
              </w:rPr>
            </w:pPr>
          </w:p>
          <w:p w14:paraId="73CB374E" w14:textId="66C6446D" w:rsidR="00554114" w:rsidRPr="007B5FD2" w:rsidRDefault="00554114" w:rsidP="00CB6561">
            <w:pPr>
              <w:spacing w:after="0" w:line="360" w:lineRule="auto"/>
              <w:ind w:left="4"/>
              <w:jc w:val="both"/>
              <w:rPr>
                <w:rFonts w:ascii="Arial" w:hAnsi="Arial" w:cs="Arial"/>
                <w:bCs/>
              </w:rPr>
            </w:pPr>
            <w:r w:rsidRPr="007B5FD2">
              <w:rPr>
                <w:rFonts w:ascii="Arial" w:hAnsi="Arial" w:cs="Arial"/>
              </w:rPr>
              <w:t>-Ofrecer servicios de salud integrales, como revisiones médicas, pruebas de salud reproductiva y distribución de métodos anticonceptivos.</w:t>
            </w:r>
          </w:p>
        </w:tc>
        <w:tc>
          <w:tcPr>
            <w:tcW w:w="655" w:type="pct"/>
          </w:tcPr>
          <w:p w14:paraId="5F3BE5C2" w14:textId="77777777" w:rsidR="00554114" w:rsidRPr="007B5FD2" w:rsidRDefault="00554114" w:rsidP="00CB6561">
            <w:pPr>
              <w:spacing w:line="360" w:lineRule="auto"/>
              <w:jc w:val="both"/>
              <w:rPr>
                <w:rFonts w:ascii="Arial" w:hAnsi="Arial" w:cs="Arial"/>
                <w:bCs/>
              </w:rPr>
            </w:pPr>
            <w:r w:rsidRPr="007B5FD2">
              <w:rPr>
                <w:rFonts w:ascii="Arial" w:hAnsi="Arial" w:cs="Arial"/>
                <w:bCs/>
              </w:rPr>
              <w:lastRenderedPageBreak/>
              <w:t xml:space="preserve">-Unidad de la niñez y adolescencia </w:t>
            </w:r>
          </w:p>
          <w:p w14:paraId="17EA2D5A" w14:textId="77777777" w:rsidR="00554114" w:rsidRPr="007B5FD2" w:rsidRDefault="00554114" w:rsidP="00CB6561">
            <w:pPr>
              <w:spacing w:line="360" w:lineRule="auto"/>
              <w:jc w:val="both"/>
              <w:rPr>
                <w:rFonts w:ascii="Arial" w:hAnsi="Arial" w:cs="Arial"/>
                <w:bCs/>
              </w:rPr>
            </w:pPr>
            <w:r w:rsidRPr="007B5FD2">
              <w:rPr>
                <w:rFonts w:ascii="Arial" w:hAnsi="Arial" w:cs="Arial"/>
                <w:bCs/>
              </w:rPr>
              <w:t>-Unidad Médica Municipal.</w:t>
            </w:r>
          </w:p>
          <w:p w14:paraId="0DDAA26D" w14:textId="77777777" w:rsidR="00554114" w:rsidRPr="007B5FD2" w:rsidRDefault="00554114" w:rsidP="00CB6561">
            <w:pPr>
              <w:spacing w:after="0" w:line="360" w:lineRule="auto"/>
              <w:ind w:left="4"/>
              <w:jc w:val="both"/>
              <w:rPr>
                <w:rFonts w:ascii="Arial" w:hAnsi="Arial" w:cs="Arial"/>
                <w:bCs/>
              </w:rPr>
            </w:pPr>
            <w:r w:rsidRPr="007B5FD2">
              <w:rPr>
                <w:rFonts w:ascii="Arial" w:hAnsi="Arial" w:cs="Arial"/>
                <w:bCs/>
              </w:rPr>
              <w:t>-Ministerio de salud.</w:t>
            </w:r>
          </w:p>
          <w:p w14:paraId="1795E314" w14:textId="77777777" w:rsidR="00554114" w:rsidRPr="007B5FD2" w:rsidRDefault="00554114" w:rsidP="00CB6561">
            <w:pPr>
              <w:spacing w:after="0" w:line="240" w:lineRule="auto"/>
              <w:ind w:left="4"/>
              <w:jc w:val="both"/>
              <w:rPr>
                <w:rFonts w:ascii="Arial" w:hAnsi="Arial" w:cs="Arial"/>
              </w:rPr>
            </w:pPr>
          </w:p>
          <w:p w14:paraId="6C352192" w14:textId="77777777" w:rsidR="00554114" w:rsidRPr="007B5FD2" w:rsidRDefault="00554114" w:rsidP="00CB6561">
            <w:pPr>
              <w:spacing w:after="0" w:line="360" w:lineRule="auto"/>
              <w:jc w:val="both"/>
              <w:rPr>
                <w:rFonts w:ascii="Arial" w:hAnsi="Arial" w:cs="Arial"/>
              </w:rPr>
            </w:pPr>
            <w:r w:rsidRPr="007B5FD2">
              <w:rPr>
                <w:rFonts w:ascii="Arial" w:hAnsi="Arial" w:cs="Arial"/>
              </w:rPr>
              <w:t>-Proyección Social.</w:t>
            </w:r>
          </w:p>
          <w:p w14:paraId="4D55DDCB" w14:textId="77777777" w:rsidR="00554114" w:rsidRPr="007B5FD2" w:rsidRDefault="00554114" w:rsidP="00CB6561">
            <w:pPr>
              <w:spacing w:after="0" w:line="240" w:lineRule="auto"/>
              <w:jc w:val="both"/>
              <w:rPr>
                <w:rFonts w:ascii="Arial" w:hAnsi="Arial" w:cs="Arial"/>
              </w:rPr>
            </w:pPr>
          </w:p>
          <w:p w14:paraId="722A830B" w14:textId="77777777" w:rsidR="00554114" w:rsidRPr="007B5FD2" w:rsidRDefault="00554114" w:rsidP="00CB6561">
            <w:pPr>
              <w:spacing w:after="0" w:line="360" w:lineRule="auto"/>
              <w:jc w:val="both"/>
              <w:rPr>
                <w:rFonts w:ascii="Arial" w:hAnsi="Arial" w:cs="Arial"/>
              </w:rPr>
            </w:pPr>
            <w:r w:rsidRPr="007B5FD2">
              <w:rPr>
                <w:rFonts w:ascii="Arial" w:hAnsi="Arial" w:cs="Arial"/>
              </w:rPr>
              <w:t>-Bienestar Social.</w:t>
            </w:r>
          </w:p>
          <w:p w14:paraId="63F23614" w14:textId="77777777" w:rsidR="00554114" w:rsidRPr="007B5FD2" w:rsidRDefault="00554114" w:rsidP="00CB6561">
            <w:pPr>
              <w:spacing w:after="0" w:line="240" w:lineRule="auto"/>
              <w:jc w:val="both"/>
              <w:rPr>
                <w:rFonts w:ascii="Arial" w:hAnsi="Arial" w:cs="Arial"/>
              </w:rPr>
            </w:pPr>
          </w:p>
          <w:p w14:paraId="5E118B7C" w14:textId="77777777" w:rsidR="00554114" w:rsidRPr="007B5FD2" w:rsidRDefault="00554114" w:rsidP="00CB6561">
            <w:pPr>
              <w:spacing w:after="0" w:line="360" w:lineRule="auto"/>
              <w:jc w:val="both"/>
              <w:rPr>
                <w:rFonts w:ascii="Arial" w:hAnsi="Arial" w:cs="Arial"/>
              </w:rPr>
            </w:pPr>
            <w:r w:rsidRPr="007B5FD2">
              <w:rPr>
                <w:rFonts w:ascii="Arial" w:hAnsi="Arial" w:cs="Arial"/>
              </w:rPr>
              <w:t>-Unidad de la Mujer Municipal.</w:t>
            </w:r>
          </w:p>
          <w:p w14:paraId="6220F54D" w14:textId="77777777" w:rsidR="00554114" w:rsidRPr="007B5FD2" w:rsidRDefault="00554114" w:rsidP="00CB6561">
            <w:pPr>
              <w:spacing w:after="0" w:line="360" w:lineRule="auto"/>
              <w:jc w:val="both"/>
              <w:rPr>
                <w:rFonts w:ascii="Arial" w:hAnsi="Arial" w:cs="Arial"/>
              </w:rPr>
            </w:pPr>
          </w:p>
          <w:p w14:paraId="256F8256" w14:textId="77777777" w:rsidR="00554114" w:rsidRPr="007B5FD2" w:rsidRDefault="00554114" w:rsidP="00CB6561">
            <w:pPr>
              <w:spacing w:after="0" w:line="360" w:lineRule="auto"/>
              <w:jc w:val="both"/>
              <w:rPr>
                <w:rFonts w:ascii="Arial" w:hAnsi="Arial" w:cs="Arial"/>
              </w:rPr>
            </w:pPr>
            <w:r w:rsidRPr="007B5FD2">
              <w:rPr>
                <w:rFonts w:ascii="Arial" w:hAnsi="Arial" w:cs="Arial"/>
              </w:rPr>
              <w:t>-Comunicaciones</w:t>
            </w:r>
          </w:p>
          <w:p w14:paraId="41E7DE48" w14:textId="77777777" w:rsidR="00554114" w:rsidRPr="007B5FD2" w:rsidRDefault="00554114" w:rsidP="00CB6561">
            <w:pPr>
              <w:spacing w:after="0" w:line="240" w:lineRule="auto"/>
              <w:jc w:val="both"/>
              <w:rPr>
                <w:rFonts w:ascii="Arial" w:hAnsi="Arial" w:cs="Arial"/>
              </w:rPr>
            </w:pPr>
          </w:p>
          <w:p w14:paraId="56159FC6" w14:textId="77473D1B" w:rsidR="00554114" w:rsidRPr="007B5FD2" w:rsidRDefault="00554114" w:rsidP="00CB6561">
            <w:pPr>
              <w:spacing w:line="360" w:lineRule="auto"/>
              <w:jc w:val="both"/>
              <w:rPr>
                <w:rFonts w:ascii="Arial" w:hAnsi="Arial" w:cs="Arial"/>
                <w:bCs/>
              </w:rPr>
            </w:pPr>
            <w:r w:rsidRPr="007B5FD2">
              <w:rPr>
                <w:rFonts w:ascii="Arial" w:hAnsi="Arial" w:cs="Arial"/>
                <w:bCs/>
              </w:rPr>
              <w:t>-</w:t>
            </w:r>
            <w:r w:rsidRPr="007B5FD2">
              <w:rPr>
                <w:rFonts w:ascii="Arial" w:hAnsi="Arial" w:cs="Arial"/>
              </w:rPr>
              <w:t>Servicios Generales</w:t>
            </w:r>
          </w:p>
        </w:tc>
        <w:tc>
          <w:tcPr>
            <w:tcW w:w="655" w:type="pct"/>
          </w:tcPr>
          <w:p w14:paraId="169F5343" w14:textId="4854B064" w:rsidR="00554114" w:rsidRPr="007B5FD2" w:rsidRDefault="00CB6561" w:rsidP="00CB6561">
            <w:pPr>
              <w:spacing w:after="0" w:line="360" w:lineRule="auto"/>
              <w:jc w:val="both"/>
              <w:rPr>
                <w:rFonts w:ascii="Arial" w:hAnsi="Arial" w:cs="Arial"/>
                <w:bCs/>
              </w:rPr>
            </w:pPr>
            <w:r w:rsidRPr="007B5FD2">
              <w:rPr>
                <w:rFonts w:ascii="Arial" w:hAnsi="Arial" w:cs="Arial"/>
                <w:bCs/>
              </w:rPr>
              <w:t>-</w:t>
            </w:r>
            <w:r w:rsidR="00554114" w:rsidRPr="007B5FD2">
              <w:rPr>
                <w:rFonts w:ascii="Arial" w:hAnsi="Arial" w:cs="Arial"/>
                <w:bCs/>
              </w:rPr>
              <w:t>Diana Mercedes Figueroa Cl</w:t>
            </w:r>
            <w:r w:rsidR="00D728C7" w:rsidRPr="007B5FD2">
              <w:rPr>
                <w:rFonts w:ascii="Arial" w:hAnsi="Arial" w:cs="Arial"/>
                <w:bCs/>
              </w:rPr>
              <w:t>í</w:t>
            </w:r>
            <w:r w:rsidR="00554114" w:rsidRPr="007B5FD2">
              <w:rPr>
                <w:rFonts w:ascii="Arial" w:hAnsi="Arial" w:cs="Arial"/>
                <w:bCs/>
              </w:rPr>
              <w:t>maco</w:t>
            </w:r>
          </w:p>
        </w:tc>
        <w:tc>
          <w:tcPr>
            <w:tcW w:w="731" w:type="pct"/>
          </w:tcPr>
          <w:p w14:paraId="7949ED21" w14:textId="74F6C926" w:rsidR="00554114" w:rsidRPr="007B5FD2" w:rsidRDefault="00554114" w:rsidP="00CB6561">
            <w:pPr>
              <w:spacing w:after="0" w:line="360" w:lineRule="auto"/>
              <w:jc w:val="both"/>
              <w:rPr>
                <w:rFonts w:ascii="Arial" w:hAnsi="Arial" w:cs="Arial"/>
              </w:rPr>
            </w:pPr>
            <w:r w:rsidRPr="007B5FD2">
              <w:rPr>
                <w:rFonts w:ascii="Arial" w:hAnsi="Arial" w:cs="Arial"/>
              </w:rPr>
              <w:t>-Alcaldía Municipal de Acajutla (AMA)</w:t>
            </w:r>
          </w:p>
        </w:tc>
      </w:tr>
      <w:tr w:rsidR="00406B89" w:rsidRPr="007B5FD2" w14:paraId="30594F4C" w14:textId="77777777" w:rsidTr="00FE4310">
        <w:trPr>
          <w:trHeight w:val="781"/>
        </w:trPr>
        <w:tc>
          <w:tcPr>
            <w:tcW w:w="812" w:type="pct"/>
          </w:tcPr>
          <w:p w14:paraId="606242C2" w14:textId="5CF4BC51" w:rsidR="003533E1" w:rsidRPr="007B5FD2" w:rsidRDefault="003533E1" w:rsidP="00CB6561">
            <w:pPr>
              <w:spacing w:after="0" w:line="360" w:lineRule="auto"/>
              <w:jc w:val="both"/>
              <w:rPr>
                <w:rFonts w:ascii="Arial" w:hAnsi="Arial" w:cs="Arial"/>
                <w:b/>
              </w:rPr>
            </w:pPr>
            <w:r w:rsidRPr="007B5FD2">
              <w:rPr>
                <w:rFonts w:ascii="Arial" w:hAnsi="Arial" w:cs="Arial"/>
                <w:b/>
              </w:rPr>
              <w:t>Coordinar la realización de jornadas de salud visual en colaboración con FUDEM, con el propósito de ofrecer atención oftalmológica a la mayor cantidad de niños, niñas y adolescentes del municipio.</w:t>
            </w:r>
          </w:p>
        </w:tc>
        <w:tc>
          <w:tcPr>
            <w:tcW w:w="667" w:type="pct"/>
          </w:tcPr>
          <w:p w14:paraId="34A7F6E0" w14:textId="4DECCA0A" w:rsidR="003533E1" w:rsidRPr="007B5FD2" w:rsidRDefault="003533E1" w:rsidP="00CB6561">
            <w:pPr>
              <w:spacing w:after="0" w:line="360" w:lineRule="auto"/>
              <w:ind w:left="4"/>
              <w:jc w:val="both"/>
              <w:rPr>
                <w:rFonts w:ascii="Arial" w:hAnsi="Arial" w:cs="Arial"/>
                <w:bCs/>
              </w:rPr>
            </w:pPr>
            <w:r w:rsidRPr="007B5FD2">
              <w:rPr>
                <w:rFonts w:ascii="Arial" w:hAnsi="Arial" w:cs="Arial"/>
                <w:bCs/>
              </w:rPr>
              <w:t xml:space="preserve">Lograr la participación y atención oftalmológica de al menos el 80% de la población infantil y adolescente objetivo de Acajutla mediante las jornadas de salud visual coordinadas con FUDEM en las diferentes escuelas del municipio, </w:t>
            </w:r>
            <w:r w:rsidRPr="007B5FD2">
              <w:rPr>
                <w:rFonts w:ascii="Arial" w:hAnsi="Arial" w:cs="Arial"/>
                <w:bCs/>
              </w:rPr>
              <w:lastRenderedPageBreak/>
              <w:t>contribuyendo así a la detección temprana y atención de posibles problemas visuales.</w:t>
            </w:r>
          </w:p>
        </w:tc>
        <w:tc>
          <w:tcPr>
            <w:tcW w:w="603" w:type="pct"/>
            <w:vAlign w:val="center"/>
          </w:tcPr>
          <w:p w14:paraId="2AB6C685" w14:textId="100FC777" w:rsidR="003533E1" w:rsidRPr="007B5FD2" w:rsidRDefault="003533E1" w:rsidP="00CB6561">
            <w:pPr>
              <w:spacing w:after="0" w:line="360" w:lineRule="auto"/>
              <w:jc w:val="center"/>
              <w:rPr>
                <w:rFonts w:ascii="Arial" w:hAnsi="Arial" w:cs="Arial"/>
                <w:bCs/>
              </w:rPr>
            </w:pPr>
            <w:r w:rsidRPr="007B5FD2">
              <w:rPr>
                <w:rFonts w:ascii="Arial" w:hAnsi="Arial" w:cs="Arial"/>
                <w:bCs/>
              </w:rPr>
              <w:lastRenderedPageBreak/>
              <w:t>80%</w:t>
            </w:r>
          </w:p>
        </w:tc>
        <w:tc>
          <w:tcPr>
            <w:tcW w:w="877" w:type="pct"/>
          </w:tcPr>
          <w:p w14:paraId="4863CDF0"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-Organizar una reunión detallada con representantes de FUDEM para planificar las jornadas de salud visual, discutiendo roles y responsabilidades.</w:t>
            </w:r>
          </w:p>
          <w:p w14:paraId="37E04262" w14:textId="77777777" w:rsidR="003533E1" w:rsidRPr="007B5FD2" w:rsidRDefault="003533E1" w:rsidP="00CB6561">
            <w:pPr>
              <w:spacing w:after="0" w:line="240" w:lineRule="auto"/>
              <w:ind w:left="4"/>
              <w:jc w:val="both"/>
              <w:rPr>
                <w:rFonts w:ascii="Arial" w:hAnsi="Arial" w:cs="Arial"/>
                <w:bCs/>
              </w:rPr>
            </w:pPr>
          </w:p>
          <w:p w14:paraId="315F8D68" w14:textId="77777777" w:rsidR="003533E1" w:rsidRPr="007B5FD2" w:rsidRDefault="003533E1" w:rsidP="00CB6561">
            <w:pPr>
              <w:spacing w:after="0" w:line="360" w:lineRule="auto"/>
              <w:ind w:left="4"/>
              <w:jc w:val="both"/>
              <w:rPr>
                <w:rFonts w:ascii="Arial" w:hAnsi="Arial" w:cs="Arial"/>
              </w:rPr>
            </w:pPr>
            <w:r w:rsidRPr="007B5FD2">
              <w:rPr>
                <w:rFonts w:ascii="Arial" w:hAnsi="Arial" w:cs="Arial"/>
              </w:rPr>
              <w:t>- Programar jornadas de salud visual por lo menos dos veces al año y coordinar con las escuelas para garantizar la disponibilidad de espacios adecuados para la atención oftalmológica.</w:t>
            </w:r>
          </w:p>
          <w:p w14:paraId="39C0A686" w14:textId="77777777" w:rsidR="003533E1" w:rsidRPr="007B5FD2" w:rsidRDefault="003533E1" w:rsidP="00CB6561">
            <w:pPr>
              <w:spacing w:after="0" w:line="240" w:lineRule="auto"/>
              <w:ind w:left="4"/>
              <w:jc w:val="both"/>
              <w:rPr>
                <w:rFonts w:ascii="Arial" w:hAnsi="Arial" w:cs="Arial"/>
              </w:rPr>
            </w:pPr>
          </w:p>
          <w:p w14:paraId="40EA994F" w14:textId="2EC1310E" w:rsidR="003533E1" w:rsidRPr="007B5FD2" w:rsidRDefault="003533E1" w:rsidP="00CB6561">
            <w:pPr>
              <w:spacing w:line="360" w:lineRule="auto"/>
              <w:rPr>
                <w:rFonts w:ascii="Arial" w:hAnsi="Arial" w:cs="Arial"/>
                <w:bCs/>
              </w:rPr>
            </w:pPr>
            <w:r w:rsidRPr="007B5FD2">
              <w:rPr>
                <w:rFonts w:ascii="Arial" w:hAnsi="Arial" w:cs="Arial"/>
              </w:rPr>
              <w:lastRenderedPageBreak/>
              <w:t>- Facilitar la atención oftalmológica a cargo de profesionales de FUDEM, realizando exámenes visuales y proporcionando consultas personalizadas.</w:t>
            </w:r>
          </w:p>
        </w:tc>
        <w:tc>
          <w:tcPr>
            <w:tcW w:w="655" w:type="pct"/>
          </w:tcPr>
          <w:p w14:paraId="4483BFC6" w14:textId="77777777" w:rsidR="003533E1" w:rsidRPr="007B5FD2" w:rsidRDefault="003533E1"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0D60F908"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-FUDEM</w:t>
            </w:r>
          </w:p>
          <w:p w14:paraId="5C3E632C" w14:textId="77777777" w:rsidR="003533E1" w:rsidRPr="007B5FD2" w:rsidRDefault="003533E1" w:rsidP="00CB6561">
            <w:pPr>
              <w:spacing w:after="0" w:line="240" w:lineRule="auto"/>
              <w:ind w:left="4"/>
              <w:jc w:val="both"/>
              <w:rPr>
                <w:rFonts w:ascii="Arial" w:hAnsi="Arial" w:cs="Arial"/>
              </w:rPr>
            </w:pPr>
          </w:p>
          <w:p w14:paraId="606F82D2" w14:textId="77777777" w:rsidR="003533E1" w:rsidRPr="007B5FD2" w:rsidRDefault="003533E1" w:rsidP="00CB6561">
            <w:pPr>
              <w:spacing w:after="0" w:line="360" w:lineRule="auto"/>
              <w:ind w:left="4"/>
              <w:jc w:val="both"/>
              <w:rPr>
                <w:rFonts w:ascii="Arial" w:hAnsi="Arial" w:cs="Arial"/>
              </w:rPr>
            </w:pPr>
            <w:r w:rsidRPr="007B5FD2">
              <w:rPr>
                <w:rFonts w:ascii="Arial" w:hAnsi="Arial" w:cs="Arial"/>
              </w:rPr>
              <w:t>-Unidad de Reconstrucción del Tejido Social.</w:t>
            </w:r>
          </w:p>
          <w:p w14:paraId="30FAAB73" w14:textId="77777777" w:rsidR="003533E1" w:rsidRPr="007B5FD2" w:rsidRDefault="003533E1" w:rsidP="00CB6561">
            <w:pPr>
              <w:spacing w:after="0" w:line="240" w:lineRule="auto"/>
              <w:ind w:left="4"/>
              <w:jc w:val="both"/>
              <w:rPr>
                <w:rFonts w:ascii="Arial" w:hAnsi="Arial" w:cs="Arial"/>
              </w:rPr>
            </w:pPr>
          </w:p>
          <w:p w14:paraId="1B90299B" w14:textId="77777777" w:rsidR="003533E1" w:rsidRPr="007B5FD2" w:rsidRDefault="003533E1" w:rsidP="00CB6561">
            <w:pPr>
              <w:spacing w:after="0" w:line="360" w:lineRule="auto"/>
              <w:ind w:left="4"/>
              <w:jc w:val="both"/>
              <w:rPr>
                <w:rFonts w:ascii="Arial" w:hAnsi="Arial" w:cs="Arial"/>
              </w:rPr>
            </w:pPr>
            <w:r w:rsidRPr="007B5FD2">
              <w:rPr>
                <w:rFonts w:ascii="Arial" w:hAnsi="Arial" w:cs="Arial"/>
              </w:rPr>
              <w:t>-Proyección social</w:t>
            </w:r>
          </w:p>
          <w:p w14:paraId="0498D616" w14:textId="77777777" w:rsidR="003533E1" w:rsidRPr="007B5FD2" w:rsidRDefault="003533E1" w:rsidP="00CB6561">
            <w:pPr>
              <w:spacing w:after="0" w:line="240" w:lineRule="auto"/>
              <w:jc w:val="both"/>
              <w:rPr>
                <w:rFonts w:ascii="Arial" w:hAnsi="Arial" w:cs="Arial"/>
              </w:rPr>
            </w:pPr>
          </w:p>
          <w:p w14:paraId="7659B4FF" w14:textId="77777777" w:rsidR="003533E1" w:rsidRPr="007B5FD2" w:rsidRDefault="003533E1" w:rsidP="00CB6561">
            <w:pPr>
              <w:spacing w:after="0" w:line="360" w:lineRule="auto"/>
              <w:jc w:val="both"/>
              <w:rPr>
                <w:rFonts w:ascii="Arial" w:hAnsi="Arial" w:cs="Arial"/>
              </w:rPr>
            </w:pPr>
            <w:r w:rsidRPr="007B5FD2">
              <w:rPr>
                <w:rFonts w:ascii="Arial" w:hAnsi="Arial" w:cs="Arial"/>
              </w:rPr>
              <w:t>-Bienestar Social</w:t>
            </w:r>
          </w:p>
          <w:p w14:paraId="6A81A4E1" w14:textId="77777777" w:rsidR="003533E1" w:rsidRPr="007B5FD2" w:rsidRDefault="003533E1" w:rsidP="00CB6561">
            <w:pPr>
              <w:spacing w:after="0" w:line="240" w:lineRule="auto"/>
              <w:jc w:val="both"/>
              <w:rPr>
                <w:rFonts w:ascii="Arial" w:hAnsi="Arial" w:cs="Arial"/>
              </w:rPr>
            </w:pPr>
          </w:p>
          <w:p w14:paraId="0A9F2A87" w14:textId="77777777" w:rsidR="003533E1" w:rsidRPr="007B5FD2" w:rsidRDefault="003533E1" w:rsidP="00CB6561">
            <w:pPr>
              <w:spacing w:after="0" w:line="360" w:lineRule="auto"/>
              <w:jc w:val="both"/>
              <w:rPr>
                <w:rFonts w:ascii="Arial" w:hAnsi="Arial" w:cs="Arial"/>
              </w:rPr>
            </w:pPr>
            <w:r w:rsidRPr="007B5FD2">
              <w:rPr>
                <w:rFonts w:ascii="Arial" w:hAnsi="Arial" w:cs="Arial"/>
              </w:rPr>
              <w:t>-Comunicaciones</w:t>
            </w:r>
          </w:p>
          <w:p w14:paraId="172F27E8" w14:textId="77777777" w:rsidR="003533E1" w:rsidRPr="007B5FD2" w:rsidRDefault="003533E1" w:rsidP="00CB6561">
            <w:pPr>
              <w:spacing w:after="0" w:line="240" w:lineRule="auto"/>
              <w:jc w:val="both"/>
              <w:rPr>
                <w:rFonts w:ascii="Arial" w:hAnsi="Arial" w:cs="Arial"/>
              </w:rPr>
            </w:pPr>
          </w:p>
          <w:p w14:paraId="071A9EDD" w14:textId="77777777" w:rsidR="003533E1" w:rsidRPr="007B5FD2" w:rsidRDefault="003533E1" w:rsidP="00CB6561">
            <w:pPr>
              <w:spacing w:after="0" w:line="360" w:lineRule="auto"/>
              <w:jc w:val="both"/>
              <w:rPr>
                <w:rFonts w:ascii="Arial" w:hAnsi="Arial" w:cs="Arial"/>
              </w:rPr>
            </w:pPr>
            <w:r w:rsidRPr="007B5FD2">
              <w:rPr>
                <w:rFonts w:ascii="Arial" w:hAnsi="Arial" w:cs="Arial"/>
                <w:bCs/>
              </w:rPr>
              <w:t>-</w:t>
            </w:r>
            <w:r w:rsidRPr="007B5FD2">
              <w:rPr>
                <w:rFonts w:ascii="Arial" w:hAnsi="Arial" w:cs="Arial"/>
              </w:rPr>
              <w:t>Servicios Generales</w:t>
            </w:r>
          </w:p>
          <w:p w14:paraId="03083FFF" w14:textId="77777777" w:rsidR="003533E1" w:rsidRPr="007B5FD2" w:rsidRDefault="003533E1" w:rsidP="00CB6561">
            <w:pPr>
              <w:spacing w:line="360" w:lineRule="auto"/>
              <w:jc w:val="both"/>
              <w:rPr>
                <w:rFonts w:ascii="Arial" w:hAnsi="Arial" w:cs="Arial"/>
                <w:bCs/>
              </w:rPr>
            </w:pPr>
          </w:p>
        </w:tc>
        <w:tc>
          <w:tcPr>
            <w:tcW w:w="655" w:type="pct"/>
          </w:tcPr>
          <w:p w14:paraId="6E8BDA5F" w14:textId="654C820D" w:rsidR="003533E1" w:rsidRPr="007B5FD2" w:rsidRDefault="00CB6561" w:rsidP="00CB6561">
            <w:pPr>
              <w:spacing w:after="0" w:line="360" w:lineRule="auto"/>
              <w:jc w:val="both"/>
              <w:rPr>
                <w:rFonts w:ascii="Arial" w:hAnsi="Arial" w:cs="Arial"/>
                <w:bCs/>
              </w:rPr>
            </w:pPr>
            <w:r w:rsidRPr="007B5FD2">
              <w:rPr>
                <w:rFonts w:ascii="Arial" w:hAnsi="Arial" w:cs="Arial"/>
                <w:bCs/>
              </w:rPr>
              <w:t>-</w:t>
            </w:r>
            <w:r w:rsidR="003533E1" w:rsidRPr="007B5FD2">
              <w:rPr>
                <w:rFonts w:ascii="Arial" w:hAnsi="Arial" w:cs="Arial"/>
                <w:bCs/>
              </w:rPr>
              <w:t>Diana Mercedes Figueroa Clímaco</w:t>
            </w:r>
          </w:p>
        </w:tc>
        <w:tc>
          <w:tcPr>
            <w:tcW w:w="731" w:type="pct"/>
          </w:tcPr>
          <w:p w14:paraId="06456C53" w14:textId="2B083570" w:rsidR="003533E1" w:rsidRPr="007B5FD2" w:rsidRDefault="003533E1" w:rsidP="00CB6561">
            <w:pPr>
              <w:spacing w:after="0" w:line="360" w:lineRule="auto"/>
              <w:jc w:val="both"/>
              <w:rPr>
                <w:rFonts w:ascii="Arial" w:hAnsi="Arial" w:cs="Arial"/>
              </w:rPr>
            </w:pPr>
            <w:r w:rsidRPr="007B5FD2">
              <w:rPr>
                <w:rFonts w:ascii="Arial" w:hAnsi="Arial" w:cs="Arial"/>
              </w:rPr>
              <w:t>-Alcaldía Municipal de Acajutla (AMA)</w:t>
            </w:r>
          </w:p>
        </w:tc>
      </w:tr>
      <w:tr w:rsidR="00406B89" w:rsidRPr="007B5FD2" w14:paraId="7F1E55ED" w14:textId="77777777" w:rsidTr="00FE4310">
        <w:trPr>
          <w:trHeight w:val="781"/>
        </w:trPr>
        <w:tc>
          <w:tcPr>
            <w:tcW w:w="812" w:type="pct"/>
          </w:tcPr>
          <w:p w14:paraId="063353A9" w14:textId="3124297E" w:rsidR="003533E1" w:rsidRPr="007B5FD2" w:rsidRDefault="003533E1" w:rsidP="00CB6561">
            <w:pPr>
              <w:spacing w:after="0" w:line="360" w:lineRule="auto"/>
              <w:jc w:val="both"/>
              <w:rPr>
                <w:rFonts w:ascii="Arial" w:hAnsi="Arial" w:cs="Arial"/>
                <w:b/>
              </w:rPr>
            </w:pPr>
            <w:r w:rsidRPr="007B5FD2">
              <w:rPr>
                <w:rFonts w:ascii="Arial" w:hAnsi="Arial" w:cs="Arial"/>
                <w:b/>
              </w:rPr>
              <w:t>Articular con la Unidad de Cultura Municipal para promover los valores a través de actividades artísticas, como el baile</w:t>
            </w:r>
            <w:r w:rsidR="006877D2" w:rsidRPr="007B5FD2">
              <w:rPr>
                <w:rFonts w:ascii="Arial" w:hAnsi="Arial" w:cs="Arial"/>
                <w:b/>
              </w:rPr>
              <w:t>,</w:t>
            </w:r>
            <w:r w:rsidRPr="007B5FD2">
              <w:rPr>
                <w:rFonts w:ascii="Arial" w:hAnsi="Arial" w:cs="Arial"/>
                <w:b/>
              </w:rPr>
              <w:t xml:space="preserve"> la pintura</w:t>
            </w:r>
            <w:r w:rsidR="006877D2" w:rsidRPr="007B5FD2">
              <w:rPr>
                <w:rFonts w:ascii="Arial" w:hAnsi="Arial" w:cs="Arial"/>
                <w:b/>
              </w:rPr>
              <w:t xml:space="preserve"> y la música</w:t>
            </w:r>
            <w:r w:rsidRPr="007B5FD2">
              <w:rPr>
                <w:rFonts w:ascii="Arial" w:hAnsi="Arial" w:cs="Arial"/>
                <w:b/>
              </w:rPr>
              <w:t xml:space="preserve"> dirigidas a niños, niñas y adolescentes del municipio y con la Unidad de Deporte Municipal, impulsar la actividad física en un entorno social adecuado para los niños y adolescentes, </w:t>
            </w:r>
            <w:r w:rsidRPr="007B5FD2">
              <w:rPr>
                <w:rFonts w:ascii="Arial" w:hAnsi="Arial" w:cs="Arial"/>
                <w:b/>
              </w:rPr>
              <w:lastRenderedPageBreak/>
              <w:t>contribuyendo a reducir la incidencia de violencia y abusos en esta población mediante la organización de torneos en las escuelas y colegios.</w:t>
            </w:r>
          </w:p>
        </w:tc>
        <w:tc>
          <w:tcPr>
            <w:tcW w:w="667" w:type="pct"/>
          </w:tcPr>
          <w:p w14:paraId="22EEF50F"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lastRenderedPageBreak/>
              <w:t>Lograr la participación activa del 90% de la población infantil y adolescente del municipio en actividades artísticas, como el baile y la pintura, coordinadas en conjunto con la Unidad de Cultura Municipal.</w:t>
            </w:r>
          </w:p>
          <w:p w14:paraId="443BF32D" w14:textId="77777777" w:rsidR="003533E1" w:rsidRPr="007B5FD2" w:rsidRDefault="003533E1" w:rsidP="00CB6561">
            <w:pPr>
              <w:spacing w:after="0" w:line="360" w:lineRule="auto"/>
              <w:ind w:left="4"/>
              <w:jc w:val="both"/>
              <w:rPr>
                <w:rFonts w:ascii="Arial" w:hAnsi="Arial" w:cs="Arial"/>
                <w:bCs/>
              </w:rPr>
            </w:pPr>
          </w:p>
          <w:p w14:paraId="7A1D3ECD" w14:textId="7E3830FF" w:rsidR="003533E1" w:rsidRPr="007B5FD2" w:rsidRDefault="00DC655D" w:rsidP="00CB6561">
            <w:pPr>
              <w:spacing w:after="0" w:line="360" w:lineRule="auto"/>
              <w:jc w:val="both"/>
              <w:rPr>
                <w:rFonts w:ascii="Arial" w:hAnsi="Arial" w:cs="Arial"/>
                <w:bCs/>
              </w:rPr>
            </w:pPr>
            <w:r w:rsidRPr="007B5FD2">
              <w:rPr>
                <w:rFonts w:ascii="Arial" w:hAnsi="Arial" w:cs="Arial"/>
                <w:bCs/>
              </w:rPr>
              <w:t>-P</w:t>
            </w:r>
            <w:r w:rsidR="003533E1" w:rsidRPr="007B5FD2">
              <w:rPr>
                <w:rFonts w:ascii="Arial" w:hAnsi="Arial" w:cs="Arial"/>
                <w:bCs/>
              </w:rPr>
              <w:t>romover la participación</w:t>
            </w:r>
            <w:r w:rsidRPr="007B5FD2">
              <w:rPr>
                <w:rFonts w:ascii="Arial" w:hAnsi="Arial" w:cs="Arial"/>
                <w:bCs/>
              </w:rPr>
              <w:t xml:space="preserve"> de </w:t>
            </w:r>
            <w:r w:rsidRPr="007B5FD2">
              <w:rPr>
                <w:rFonts w:ascii="Arial" w:hAnsi="Arial" w:cs="Arial"/>
                <w:bCs/>
              </w:rPr>
              <w:lastRenderedPageBreak/>
              <w:t>los niños, niñas y adolescentes junto a la</w:t>
            </w:r>
            <w:r w:rsidR="003533E1" w:rsidRPr="007B5FD2">
              <w:rPr>
                <w:rFonts w:ascii="Arial" w:hAnsi="Arial" w:cs="Arial"/>
                <w:bCs/>
              </w:rPr>
              <w:t xml:space="preserve"> </w:t>
            </w:r>
            <w:r w:rsidRPr="007B5FD2">
              <w:rPr>
                <w:rFonts w:ascii="Arial" w:hAnsi="Arial" w:cs="Arial"/>
                <w:bCs/>
              </w:rPr>
              <w:t xml:space="preserve">Unidad de Deporte Municipal </w:t>
            </w:r>
            <w:r w:rsidR="003533E1" w:rsidRPr="007B5FD2">
              <w:rPr>
                <w:rFonts w:ascii="Arial" w:hAnsi="Arial" w:cs="Arial"/>
                <w:bCs/>
              </w:rPr>
              <w:t>en un entorno social apropiado para</w:t>
            </w:r>
            <w:r w:rsidRPr="007B5FD2">
              <w:rPr>
                <w:rFonts w:ascii="Arial" w:hAnsi="Arial" w:cs="Arial"/>
                <w:bCs/>
              </w:rPr>
              <w:t xml:space="preserve"> que</w:t>
            </w:r>
            <w:r w:rsidR="003533E1" w:rsidRPr="007B5FD2">
              <w:rPr>
                <w:rFonts w:ascii="Arial" w:hAnsi="Arial" w:cs="Arial"/>
                <w:bCs/>
              </w:rPr>
              <w:t xml:space="preserve"> al menos el 60% de los niños</w:t>
            </w:r>
            <w:r w:rsidRPr="007B5FD2">
              <w:rPr>
                <w:rFonts w:ascii="Arial" w:hAnsi="Arial" w:cs="Arial"/>
                <w:bCs/>
              </w:rPr>
              <w:t>, niñas</w:t>
            </w:r>
            <w:r w:rsidR="003533E1" w:rsidRPr="007B5FD2">
              <w:rPr>
                <w:rFonts w:ascii="Arial" w:hAnsi="Arial" w:cs="Arial"/>
                <w:bCs/>
              </w:rPr>
              <w:t xml:space="preserve"> y adolescentes,</w:t>
            </w:r>
            <w:r w:rsidRPr="007B5FD2">
              <w:rPr>
                <w:rFonts w:ascii="Arial" w:hAnsi="Arial" w:cs="Arial"/>
                <w:bCs/>
              </w:rPr>
              <w:t xml:space="preserve"> asistan a las diferentes actividades físicas que se pretenden llevar a cabo como la organización de torneos en las escuelas y colegios para así </w:t>
            </w:r>
            <w:r w:rsidR="003533E1" w:rsidRPr="007B5FD2">
              <w:rPr>
                <w:rFonts w:ascii="Arial" w:hAnsi="Arial" w:cs="Arial"/>
                <w:bCs/>
              </w:rPr>
              <w:t>contribu</w:t>
            </w:r>
            <w:r w:rsidRPr="007B5FD2">
              <w:rPr>
                <w:rFonts w:ascii="Arial" w:hAnsi="Arial" w:cs="Arial"/>
                <w:bCs/>
              </w:rPr>
              <w:t>ir a disminuir</w:t>
            </w:r>
            <w:r w:rsidR="003533E1" w:rsidRPr="007B5FD2">
              <w:rPr>
                <w:rFonts w:ascii="Arial" w:hAnsi="Arial" w:cs="Arial"/>
                <w:bCs/>
              </w:rPr>
              <w:t xml:space="preserve"> incidencia de violencia</w:t>
            </w:r>
            <w:r w:rsidRPr="007B5FD2">
              <w:rPr>
                <w:rFonts w:ascii="Arial" w:hAnsi="Arial" w:cs="Arial"/>
                <w:bCs/>
              </w:rPr>
              <w:t>, vulneración de derechos</w:t>
            </w:r>
            <w:r w:rsidR="003533E1" w:rsidRPr="007B5FD2">
              <w:rPr>
                <w:rFonts w:ascii="Arial" w:hAnsi="Arial" w:cs="Arial"/>
                <w:bCs/>
              </w:rPr>
              <w:t xml:space="preserve"> y </w:t>
            </w:r>
            <w:r w:rsidR="003533E1" w:rsidRPr="007B5FD2">
              <w:rPr>
                <w:rFonts w:ascii="Arial" w:hAnsi="Arial" w:cs="Arial"/>
                <w:bCs/>
              </w:rPr>
              <w:lastRenderedPageBreak/>
              <w:t>abusos en esta población</w:t>
            </w:r>
            <w:r w:rsidRPr="007B5FD2">
              <w:rPr>
                <w:rFonts w:ascii="Arial" w:hAnsi="Arial" w:cs="Arial"/>
                <w:bCs/>
              </w:rPr>
              <w:t>.</w:t>
            </w:r>
          </w:p>
        </w:tc>
        <w:tc>
          <w:tcPr>
            <w:tcW w:w="603" w:type="pct"/>
            <w:vAlign w:val="center"/>
          </w:tcPr>
          <w:p w14:paraId="4EFF3875" w14:textId="7C0FE80C" w:rsidR="003533E1" w:rsidRPr="007B5FD2" w:rsidRDefault="003533E1" w:rsidP="00CB6561">
            <w:pPr>
              <w:spacing w:after="0" w:line="360" w:lineRule="auto"/>
              <w:jc w:val="center"/>
              <w:rPr>
                <w:rFonts w:ascii="Arial" w:hAnsi="Arial" w:cs="Arial"/>
                <w:bCs/>
              </w:rPr>
            </w:pPr>
            <w:r w:rsidRPr="007B5FD2">
              <w:rPr>
                <w:rFonts w:ascii="Arial" w:hAnsi="Arial" w:cs="Arial"/>
                <w:bCs/>
              </w:rPr>
              <w:lastRenderedPageBreak/>
              <w:t>80%</w:t>
            </w:r>
          </w:p>
        </w:tc>
        <w:tc>
          <w:tcPr>
            <w:tcW w:w="877" w:type="pct"/>
          </w:tcPr>
          <w:p w14:paraId="09460534" w14:textId="298A9523" w:rsidR="003533E1" w:rsidRPr="007B5FD2" w:rsidRDefault="003533E1" w:rsidP="00CB6561">
            <w:pPr>
              <w:spacing w:line="360" w:lineRule="auto"/>
              <w:rPr>
                <w:rFonts w:ascii="Arial" w:hAnsi="Arial" w:cs="Arial"/>
                <w:bCs/>
              </w:rPr>
            </w:pPr>
            <w:r w:rsidRPr="007B5FD2">
              <w:rPr>
                <w:rFonts w:ascii="Arial" w:hAnsi="Arial" w:cs="Arial"/>
                <w:bCs/>
              </w:rPr>
              <w:t>-</w:t>
            </w:r>
            <w:r w:rsidRPr="007B5FD2">
              <w:rPr>
                <w:rFonts w:ascii="Arial" w:hAnsi="Arial" w:cs="Arial"/>
              </w:rPr>
              <w:t xml:space="preserve"> </w:t>
            </w:r>
            <w:r w:rsidRPr="007B5FD2">
              <w:rPr>
                <w:rFonts w:ascii="Arial" w:hAnsi="Arial" w:cs="Arial"/>
                <w:bCs/>
              </w:rPr>
              <w:t>Colaborar con la Unidad de Cultura Municipal para diseñar un programa artístico que incluya clases de baile pintura</w:t>
            </w:r>
            <w:r w:rsidR="006877D2" w:rsidRPr="007B5FD2">
              <w:rPr>
                <w:rFonts w:ascii="Arial" w:hAnsi="Arial" w:cs="Arial"/>
                <w:bCs/>
              </w:rPr>
              <w:t xml:space="preserve"> y música</w:t>
            </w:r>
            <w:r w:rsidRPr="007B5FD2">
              <w:rPr>
                <w:rFonts w:ascii="Arial" w:hAnsi="Arial" w:cs="Arial"/>
                <w:bCs/>
              </w:rPr>
              <w:t xml:space="preserve"> adaptadas a diferentes grupos de edad.</w:t>
            </w:r>
          </w:p>
          <w:p w14:paraId="5E4264A5" w14:textId="77777777" w:rsidR="003533E1" w:rsidRPr="007B5FD2" w:rsidRDefault="003533E1" w:rsidP="00CB6561">
            <w:pPr>
              <w:spacing w:line="360" w:lineRule="auto"/>
              <w:rPr>
                <w:rFonts w:ascii="Arial" w:hAnsi="Arial" w:cs="Arial"/>
                <w:bCs/>
              </w:rPr>
            </w:pPr>
            <w:r w:rsidRPr="007B5FD2">
              <w:rPr>
                <w:rFonts w:ascii="Arial" w:hAnsi="Arial" w:cs="Arial"/>
                <w:bCs/>
              </w:rPr>
              <w:t>-Realizar taller de baile (ballet, danza moderna, folclor) a niñas y niños de 6 a 10 años.</w:t>
            </w:r>
          </w:p>
          <w:p w14:paraId="341BF618" w14:textId="4D871AB9" w:rsidR="003533E1" w:rsidRPr="007B5FD2" w:rsidRDefault="003533E1" w:rsidP="00CB6561">
            <w:pPr>
              <w:spacing w:after="0" w:line="360" w:lineRule="auto"/>
              <w:ind w:left="4"/>
              <w:jc w:val="both"/>
              <w:rPr>
                <w:rFonts w:ascii="Arial" w:hAnsi="Arial" w:cs="Arial"/>
              </w:rPr>
            </w:pPr>
            <w:r w:rsidRPr="007B5FD2">
              <w:rPr>
                <w:rFonts w:ascii="Arial" w:hAnsi="Arial" w:cs="Arial"/>
              </w:rPr>
              <w:t xml:space="preserve">-Organizar exhibiciones y presentaciones periódicas para que los participantes puedan mostrar sus logros </w:t>
            </w:r>
            <w:r w:rsidRPr="007B5FD2">
              <w:rPr>
                <w:rFonts w:ascii="Arial" w:hAnsi="Arial" w:cs="Arial"/>
              </w:rPr>
              <w:lastRenderedPageBreak/>
              <w:t>artísticos a la comunidad.</w:t>
            </w:r>
          </w:p>
          <w:p w14:paraId="2FBCBCA1" w14:textId="77777777" w:rsidR="003533E1" w:rsidRPr="007B5FD2" w:rsidRDefault="003533E1" w:rsidP="00D728C7">
            <w:pPr>
              <w:spacing w:after="0" w:line="240" w:lineRule="auto"/>
              <w:ind w:left="4"/>
              <w:jc w:val="both"/>
              <w:rPr>
                <w:rFonts w:ascii="Arial" w:hAnsi="Arial" w:cs="Arial"/>
              </w:rPr>
            </w:pPr>
          </w:p>
          <w:p w14:paraId="769D3205" w14:textId="77777777" w:rsidR="003533E1" w:rsidRPr="007B5FD2" w:rsidRDefault="003533E1" w:rsidP="00CB6561">
            <w:pPr>
              <w:spacing w:after="0" w:line="360" w:lineRule="auto"/>
              <w:ind w:left="4"/>
              <w:jc w:val="both"/>
              <w:rPr>
                <w:rFonts w:ascii="Arial" w:hAnsi="Arial" w:cs="Arial"/>
              </w:rPr>
            </w:pPr>
            <w:r w:rsidRPr="007B5FD2">
              <w:rPr>
                <w:rFonts w:ascii="Arial" w:hAnsi="Arial" w:cs="Arial"/>
              </w:rPr>
              <w:t>-Promocionar las actividades en las escuelas y comunidades, facilitando la inscripción de niños, niñas y adolescentes interesados en participar.</w:t>
            </w:r>
          </w:p>
          <w:p w14:paraId="0794D93D" w14:textId="77777777" w:rsidR="003533E1" w:rsidRPr="007B5FD2" w:rsidRDefault="003533E1" w:rsidP="00D728C7">
            <w:pPr>
              <w:spacing w:after="0" w:line="240" w:lineRule="auto"/>
              <w:ind w:left="4"/>
              <w:jc w:val="both"/>
              <w:rPr>
                <w:rFonts w:ascii="Arial" w:hAnsi="Arial" w:cs="Arial"/>
              </w:rPr>
            </w:pPr>
          </w:p>
          <w:p w14:paraId="745EB088" w14:textId="11C3410F" w:rsidR="003533E1" w:rsidRPr="007B5FD2" w:rsidRDefault="003533E1" w:rsidP="00CB6561">
            <w:pPr>
              <w:spacing w:after="0" w:line="360" w:lineRule="auto"/>
              <w:ind w:left="4"/>
              <w:jc w:val="both"/>
              <w:rPr>
                <w:rFonts w:ascii="Arial" w:hAnsi="Arial" w:cs="Arial"/>
              </w:rPr>
            </w:pPr>
            <w:r w:rsidRPr="007B5FD2">
              <w:rPr>
                <w:rFonts w:ascii="Arial" w:hAnsi="Arial" w:cs="Arial"/>
              </w:rPr>
              <w:t>-Colaborar con la Unidad de Deporte Municipal para diseñar un programa deportivo que incluya actividades físicas adaptadas a distintas edades y niveles de habilidad.</w:t>
            </w:r>
          </w:p>
          <w:p w14:paraId="6FA73429" w14:textId="77777777" w:rsidR="003533E1" w:rsidRPr="007B5FD2" w:rsidRDefault="003533E1" w:rsidP="00CB6561">
            <w:pPr>
              <w:spacing w:after="0" w:line="360" w:lineRule="auto"/>
              <w:ind w:left="4"/>
              <w:jc w:val="both"/>
              <w:rPr>
                <w:rFonts w:ascii="Arial" w:hAnsi="Arial" w:cs="Arial"/>
              </w:rPr>
            </w:pPr>
          </w:p>
          <w:p w14:paraId="7C88F251" w14:textId="178A78F7" w:rsidR="003533E1" w:rsidRPr="007B5FD2" w:rsidRDefault="003533E1" w:rsidP="00CB6561">
            <w:pPr>
              <w:spacing w:after="0" w:line="360" w:lineRule="auto"/>
              <w:ind w:left="4"/>
              <w:jc w:val="both"/>
              <w:rPr>
                <w:rFonts w:ascii="Arial" w:hAnsi="Arial" w:cs="Arial"/>
              </w:rPr>
            </w:pPr>
            <w:r w:rsidRPr="007B5FD2">
              <w:rPr>
                <w:rFonts w:ascii="Arial" w:hAnsi="Arial" w:cs="Arial"/>
              </w:rPr>
              <w:t xml:space="preserve">- Planificar y ejecutar torneos deportivos </w:t>
            </w:r>
            <w:r w:rsidR="006877D2" w:rsidRPr="007B5FD2">
              <w:rPr>
                <w:rFonts w:ascii="Arial" w:hAnsi="Arial" w:cs="Arial"/>
              </w:rPr>
              <w:t>Inter escolares</w:t>
            </w:r>
            <w:r w:rsidRPr="007B5FD2">
              <w:rPr>
                <w:rFonts w:ascii="Arial" w:hAnsi="Arial" w:cs="Arial"/>
              </w:rPr>
              <w:t>, incentivando la participación y la competencia amistosa entre los niños y adolescentes.</w:t>
            </w:r>
          </w:p>
          <w:p w14:paraId="2CC4FD25" w14:textId="77777777" w:rsidR="003533E1" w:rsidRPr="007B5FD2" w:rsidRDefault="003533E1" w:rsidP="00D728C7">
            <w:pPr>
              <w:spacing w:after="0" w:line="240" w:lineRule="auto"/>
              <w:ind w:left="4"/>
              <w:jc w:val="both"/>
              <w:rPr>
                <w:rFonts w:ascii="Arial" w:hAnsi="Arial" w:cs="Arial"/>
              </w:rPr>
            </w:pPr>
          </w:p>
          <w:p w14:paraId="3025AF41" w14:textId="1C3047B0" w:rsidR="003533E1" w:rsidRPr="007B5FD2" w:rsidRDefault="003533E1" w:rsidP="00CB6561">
            <w:pPr>
              <w:spacing w:line="360" w:lineRule="auto"/>
              <w:rPr>
                <w:rFonts w:ascii="Arial" w:hAnsi="Arial" w:cs="Arial"/>
                <w:bCs/>
              </w:rPr>
            </w:pPr>
            <w:r w:rsidRPr="007B5FD2">
              <w:rPr>
                <w:rFonts w:ascii="Arial" w:hAnsi="Arial" w:cs="Arial"/>
              </w:rPr>
              <w:t>- Reconocer y premiar los logros individuales y colectivos durante las actividades físicas y torneos, fomentando un ambiente positivo y de superación.</w:t>
            </w:r>
          </w:p>
        </w:tc>
        <w:tc>
          <w:tcPr>
            <w:tcW w:w="655" w:type="pct"/>
          </w:tcPr>
          <w:p w14:paraId="033AFD36" w14:textId="36906EAA" w:rsidR="003533E1" w:rsidRPr="007B5FD2" w:rsidRDefault="00D903AA" w:rsidP="00CB6561">
            <w:pPr>
              <w:spacing w:line="360" w:lineRule="auto"/>
              <w:jc w:val="both"/>
              <w:rPr>
                <w:rFonts w:ascii="Arial" w:hAnsi="Arial" w:cs="Arial"/>
                <w:bCs/>
              </w:rPr>
            </w:pPr>
            <w:r w:rsidRPr="007B5FD2">
              <w:rPr>
                <w:rFonts w:ascii="Arial" w:hAnsi="Arial" w:cs="Arial"/>
                <w:bCs/>
              </w:rPr>
              <w:lastRenderedPageBreak/>
              <w:t>-</w:t>
            </w:r>
            <w:r w:rsidR="003533E1" w:rsidRPr="007B5FD2">
              <w:rPr>
                <w:rFonts w:ascii="Arial" w:hAnsi="Arial" w:cs="Arial"/>
                <w:bCs/>
              </w:rPr>
              <w:t xml:space="preserve">Unidad de niñez y adolescencia </w:t>
            </w:r>
          </w:p>
          <w:p w14:paraId="0910C508"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-Unidad de cultura municipal.</w:t>
            </w:r>
          </w:p>
          <w:p w14:paraId="6363712A" w14:textId="77777777" w:rsidR="003533E1" w:rsidRPr="007B5FD2" w:rsidRDefault="003533E1" w:rsidP="00CB6561">
            <w:pPr>
              <w:spacing w:after="0" w:line="240" w:lineRule="auto"/>
              <w:ind w:left="4"/>
              <w:jc w:val="both"/>
              <w:rPr>
                <w:rFonts w:ascii="Arial" w:hAnsi="Arial" w:cs="Arial"/>
                <w:bCs/>
              </w:rPr>
            </w:pPr>
          </w:p>
          <w:p w14:paraId="78F93DFF"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-Unidad de Deportes Municipal.</w:t>
            </w:r>
          </w:p>
          <w:p w14:paraId="0CCC6A2F" w14:textId="77777777" w:rsidR="003533E1" w:rsidRPr="007B5FD2" w:rsidRDefault="003533E1" w:rsidP="00CB6561">
            <w:pPr>
              <w:spacing w:after="0" w:line="240" w:lineRule="auto"/>
              <w:ind w:left="4"/>
              <w:jc w:val="both"/>
              <w:rPr>
                <w:rFonts w:ascii="Arial" w:hAnsi="Arial" w:cs="Arial"/>
                <w:bCs/>
              </w:rPr>
            </w:pPr>
          </w:p>
          <w:p w14:paraId="19123B02"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-Unidad de Reconstrucción del tejido social</w:t>
            </w:r>
          </w:p>
          <w:p w14:paraId="6B6E7C76" w14:textId="77777777" w:rsidR="003533E1" w:rsidRPr="007B5FD2" w:rsidRDefault="003533E1" w:rsidP="00CB6561">
            <w:pPr>
              <w:spacing w:after="0" w:line="240" w:lineRule="auto"/>
              <w:ind w:left="4"/>
              <w:jc w:val="both"/>
              <w:rPr>
                <w:rFonts w:ascii="Arial" w:hAnsi="Arial" w:cs="Arial"/>
              </w:rPr>
            </w:pPr>
          </w:p>
          <w:p w14:paraId="08A9B8AD" w14:textId="77777777" w:rsidR="003533E1" w:rsidRPr="007B5FD2" w:rsidRDefault="003533E1" w:rsidP="00CB6561">
            <w:pPr>
              <w:spacing w:after="0" w:line="360" w:lineRule="auto"/>
              <w:jc w:val="both"/>
              <w:rPr>
                <w:rFonts w:ascii="Arial" w:hAnsi="Arial" w:cs="Arial"/>
              </w:rPr>
            </w:pPr>
            <w:r w:rsidRPr="007B5FD2">
              <w:rPr>
                <w:rFonts w:ascii="Arial" w:hAnsi="Arial" w:cs="Arial"/>
              </w:rPr>
              <w:t>-Bienestar Social.</w:t>
            </w:r>
          </w:p>
          <w:p w14:paraId="721E776C" w14:textId="77777777" w:rsidR="003533E1" w:rsidRPr="007B5FD2" w:rsidRDefault="003533E1" w:rsidP="00D728C7">
            <w:pPr>
              <w:spacing w:after="0" w:line="240" w:lineRule="auto"/>
              <w:jc w:val="both"/>
              <w:rPr>
                <w:rFonts w:ascii="Arial" w:hAnsi="Arial" w:cs="Arial"/>
              </w:rPr>
            </w:pPr>
          </w:p>
          <w:p w14:paraId="15D85B61" w14:textId="77777777" w:rsidR="003533E1" w:rsidRPr="007B5FD2" w:rsidRDefault="003533E1" w:rsidP="00CB6561">
            <w:pPr>
              <w:spacing w:after="0" w:line="360" w:lineRule="auto"/>
              <w:jc w:val="both"/>
              <w:rPr>
                <w:rFonts w:ascii="Arial" w:hAnsi="Arial" w:cs="Arial"/>
              </w:rPr>
            </w:pPr>
            <w:r w:rsidRPr="007B5FD2">
              <w:rPr>
                <w:rFonts w:ascii="Arial" w:hAnsi="Arial" w:cs="Arial"/>
              </w:rPr>
              <w:t>-Comunicaciones</w:t>
            </w:r>
          </w:p>
          <w:p w14:paraId="28365681" w14:textId="77777777" w:rsidR="003533E1" w:rsidRPr="007B5FD2" w:rsidRDefault="003533E1" w:rsidP="00D728C7">
            <w:pPr>
              <w:spacing w:after="0" w:line="240" w:lineRule="auto"/>
              <w:jc w:val="both"/>
              <w:rPr>
                <w:rFonts w:ascii="Arial" w:hAnsi="Arial" w:cs="Arial"/>
              </w:rPr>
            </w:pPr>
          </w:p>
          <w:p w14:paraId="47A16A87" w14:textId="77777777" w:rsidR="003533E1" w:rsidRPr="007B5FD2" w:rsidRDefault="003533E1" w:rsidP="00CB6561">
            <w:pPr>
              <w:spacing w:after="0" w:line="360" w:lineRule="auto"/>
              <w:jc w:val="both"/>
              <w:rPr>
                <w:rFonts w:ascii="Arial" w:hAnsi="Arial" w:cs="Arial"/>
              </w:rPr>
            </w:pPr>
            <w:r w:rsidRPr="007B5FD2">
              <w:rPr>
                <w:rFonts w:ascii="Arial" w:hAnsi="Arial" w:cs="Arial"/>
                <w:bCs/>
              </w:rPr>
              <w:lastRenderedPageBreak/>
              <w:t>-</w:t>
            </w:r>
            <w:r w:rsidRPr="007B5FD2">
              <w:rPr>
                <w:rFonts w:ascii="Arial" w:hAnsi="Arial" w:cs="Arial"/>
              </w:rPr>
              <w:t>Servicios Generales</w:t>
            </w:r>
          </w:p>
          <w:p w14:paraId="1680AAD1" w14:textId="77777777" w:rsidR="003533E1" w:rsidRPr="007B5FD2" w:rsidRDefault="003533E1" w:rsidP="00D728C7">
            <w:pPr>
              <w:spacing w:after="0" w:line="240" w:lineRule="auto"/>
              <w:jc w:val="both"/>
              <w:rPr>
                <w:rFonts w:ascii="Arial" w:hAnsi="Arial" w:cs="Arial"/>
              </w:rPr>
            </w:pPr>
          </w:p>
          <w:p w14:paraId="6125CB5F" w14:textId="77777777" w:rsidR="003533E1" w:rsidRPr="007B5FD2" w:rsidRDefault="003533E1" w:rsidP="00CB6561">
            <w:pPr>
              <w:spacing w:after="0" w:line="360" w:lineRule="auto"/>
              <w:ind w:left="4"/>
              <w:jc w:val="both"/>
              <w:rPr>
                <w:rFonts w:ascii="Arial" w:hAnsi="Arial" w:cs="Arial"/>
                <w:bCs/>
              </w:rPr>
            </w:pPr>
            <w:r w:rsidRPr="007B5FD2">
              <w:rPr>
                <w:rFonts w:ascii="Arial" w:hAnsi="Arial" w:cs="Arial"/>
                <w:bCs/>
              </w:rPr>
              <w:t>-Proyección Social.</w:t>
            </w:r>
          </w:p>
          <w:p w14:paraId="05E36914" w14:textId="77777777" w:rsidR="006877D2" w:rsidRPr="007B5FD2" w:rsidRDefault="006877D2" w:rsidP="00CB6561">
            <w:pPr>
              <w:spacing w:after="0" w:line="360" w:lineRule="auto"/>
              <w:ind w:left="4"/>
              <w:jc w:val="both"/>
              <w:rPr>
                <w:rFonts w:ascii="Arial" w:hAnsi="Arial" w:cs="Arial"/>
                <w:bCs/>
              </w:rPr>
            </w:pPr>
          </w:p>
          <w:p w14:paraId="204CDAD6" w14:textId="2DD64FE1" w:rsidR="006877D2" w:rsidRPr="007B5FD2" w:rsidRDefault="006877D2" w:rsidP="00CB6561">
            <w:pPr>
              <w:spacing w:after="0" w:line="360" w:lineRule="auto"/>
              <w:ind w:left="4"/>
              <w:jc w:val="both"/>
              <w:rPr>
                <w:rFonts w:ascii="Arial" w:hAnsi="Arial" w:cs="Arial"/>
                <w:bCs/>
              </w:rPr>
            </w:pPr>
            <w:r w:rsidRPr="007B5FD2">
              <w:rPr>
                <w:rFonts w:ascii="Arial" w:hAnsi="Arial" w:cs="Arial"/>
                <w:bCs/>
              </w:rPr>
              <w:t>-Banda y filarmónica Municipal.</w:t>
            </w:r>
          </w:p>
          <w:p w14:paraId="3A26F9E1" w14:textId="77777777" w:rsidR="006877D2" w:rsidRPr="007B5FD2" w:rsidRDefault="006877D2" w:rsidP="00CB6561">
            <w:pPr>
              <w:spacing w:line="360" w:lineRule="auto"/>
              <w:jc w:val="both"/>
              <w:rPr>
                <w:rFonts w:ascii="Arial" w:hAnsi="Arial" w:cs="Arial"/>
                <w:bCs/>
              </w:rPr>
            </w:pPr>
          </w:p>
          <w:p w14:paraId="30C126C8" w14:textId="4B0AC6DB" w:rsidR="006877D2" w:rsidRPr="007B5FD2" w:rsidRDefault="006877D2" w:rsidP="00CB6561">
            <w:pPr>
              <w:spacing w:line="360" w:lineRule="auto"/>
              <w:jc w:val="both"/>
              <w:rPr>
                <w:rFonts w:ascii="Arial" w:hAnsi="Arial" w:cs="Arial"/>
                <w:bCs/>
              </w:rPr>
            </w:pPr>
            <w:r w:rsidRPr="007B5FD2">
              <w:rPr>
                <w:rFonts w:ascii="Arial" w:hAnsi="Arial" w:cs="Arial"/>
                <w:bCs/>
              </w:rPr>
              <w:t>-Turismo</w:t>
            </w:r>
          </w:p>
        </w:tc>
        <w:tc>
          <w:tcPr>
            <w:tcW w:w="655" w:type="pct"/>
          </w:tcPr>
          <w:p w14:paraId="7CF99C25" w14:textId="5269BFB9" w:rsidR="003533E1" w:rsidRPr="007B5FD2" w:rsidRDefault="00CB6561" w:rsidP="00CB6561">
            <w:pPr>
              <w:spacing w:after="0" w:line="360" w:lineRule="auto"/>
              <w:jc w:val="both"/>
              <w:rPr>
                <w:rFonts w:ascii="Arial" w:hAnsi="Arial" w:cs="Arial"/>
                <w:bCs/>
              </w:rPr>
            </w:pPr>
            <w:r w:rsidRPr="007B5FD2">
              <w:rPr>
                <w:rFonts w:ascii="Arial" w:hAnsi="Arial" w:cs="Arial"/>
                <w:bCs/>
              </w:rPr>
              <w:lastRenderedPageBreak/>
              <w:t>-</w:t>
            </w:r>
            <w:r w:rsidR="003533E1" w:rsidRPr="007B5FD2">
              <w:rPr>
                <w:rFonts w:ascii="Arial" w:hAnsi="Arial" w:cs="Arial"/>
                <w:bCs/>
              </w:rPr>
              <w:t>Diana Mercedes Figueroa Clímaco</w:t>
            </w:r>
          </w:p>
        </w:tc>
        <w:tc>
          <w:tcPr>
            <w:tcW w:w="731" w:type="pct"/>
          </w:tcPr>
          <w:p w14:paraId="0EE84150" w14:textId="054B0B96" w:rsidR="003533E1" w:rsidRPr="007B5FD2" w:rsidRDefault="003533E1" w:rsidP="00CB6561">
            <w:pPr>
              <w:spacing w:after="0" w:line="360" w:lineRule="auto"/>
              <w:jc w:val="both"/>
              <w:rPr>
                <w:rFonts w:ascii="Arial" w:hAnsi="Arial" w:cs="Arial"/>
              </w:rPr>
            </w:pPr>
            <w:r w:rsidRPr="007B5FD2">
              <w:rPr>
                <w:rFonts w:ascii="Arial" w:hAnsi="Arial" w:cs="Arial"/>
              </w:rPr>
              <w:t>-Alcaldía Municipal de Acajutla (AMA)</w:t>
            </w:r>
          </w:p>
        </w:tc>
      </w:tr>
      <w:tr w:rsidR="00406B89" w:rsidRPr="007B5FD2" w14:paraId="5AE7521B" w14:textId="77777777" w:rsidTr="00FE4310">
        <w:trPr>
          <w:trHeight w:val="781"/>
        </w:trPr>
        <w:tc>
          <w:tcPr>
            <w:tcW w:w="812" w:type="pct"/>
          </w:tcPr>
          <w:p w14:paraId="133804F5" w14:textId="44803D89" w:rsidR="00D4306A" w:rsidRPr="007B5FD2" w:rsidRDefault="00DC655D" w:rsidP="00CB6561">
            <w:pPr>
              <w:spacing w:after="0" w:line="360" w:lineRule="auto"/>
              <w:jc w:val="both"/>
              <w:rPr>
                <w:rFonts w:ascii="Arial" w:hAnsi="Arial" w:cs="Arial"/>
                <w:b/>
              </w:rPr>
            </w:pPr>
            <w:r w:rsidRPr="007B5FD2">
              <w:rPr>
                <w:rFonts w:ascii="Arial" w:hAnsi="Arial" w:cs="Arial"/>
                <w:b/>
              </w:rPr>
              <w:lastRenderedPageBreak/>
              <w:t>Celebrar el día del niño y la niña en el municipio de Acajutla por sectores (Cantón Metalio, cantón Punta Remedios, Casco Urbano y cantón San Julián)</w:t>
            </w:r>
          </w:p>
        </w:tc>
        <w:tc>
          <w:tcPr>
            <w:tcW w:w="667" w:type="pct"/>
          </w:tcPr>
          <w:p w14:paraId="6722D99B" w14:textId="61474701" w:rsidR="00D4306A" w:rsidRPr="007B5FD2" w:rsidRDefault="00DC655D" w:rsidP="00CB6561">
            <w:pPr>
              <w:spacing w:after="0" w:line="360" w:lineRule="auto"/>
              <w:ind w:left="4"/>
              <w:jc w:val="both"/>
              <w:rPr>
                <w:rFonts w:ascii="Arial" w:hAnsi="Arial" w:cs="Arial"/>
                <w:bCs/>
              </w:rPr>
            </w:pPr>
            <w:r w:rsidRPr="007B5FD2">
              <w:rPr>
                <w:rFonts w:ascii="Arial" w:hAnsi="Arial" w:cs="Arial"/>
                <w:bCs/>
              </w:rPr>
              <w:t xml:space="preserve">-Lograr la celebración exitosa del Día del Niño y la Niña en el municipio de Acajutla, segmentando las actividades por sectores, incluyendo Cantón Metalio, Cantón Punta Remedios, Casco Urbano y Cantón San Julián, con el objetivo de alcanzar la participación activa de al </w:t>
            </w:r>
            <w:r w:rsidRPr="007B5FD2">
              <w:rPr>
                <w:rFonts w:ascii="Arial" w:hAnsi="Arial" w:cs="Arial"/>
                <w:bCs/>
              </w:rPr>
              <w:lastRenderedPageBreak/>
              <w:t>menos el 60% de la población infantil en cada sector, promoviendo un ambiente festivo y actividades recreativas que fortalezcan el bienestar y la alegría de los niños y niñas</w:t>
            </w:r>
          </w:p>
        </w:tc>
        <w:tc>
          <w:tcPr>
            <w:tcW w:w="603" w:type="pct"/>
            <w:vAlign w:val="center"/>
          </w:tcPr>
          <w:p w14:paraId="3F030EC3" w14:textId="42C7211F" w:rsidR="00D4306A" w:rsidRPr="007B5FD2" w:rsidRDefault="00365D23" w:rsidP="00CB6561">
            <w:pPr>
              <w:spacing w:after="0" w:line="360" w:lineRule="auto"/>
              <w:jc w:val="center"/>
              <w:rPr>
                <w:rFonts w:ascii="Arial" w:hAnsi="Arial" w:cs="Arial"/>
                <w:bCs/>
              </w:rPr>
            </w:pPr>
            <w:r w:rsidRPr="007B5FD2">
              <w:rPr>
                <w:rFonts w:ascii="Arial" w:hAnsi="Arial" w:cs="Arial"/>
                <w:bCs/>
              </w:rPr>
              <w:lastRenderedPageBreak/>
              <w:t>80%</w:t>
            </w:r>
          </w:p>
        </w:tc>
        <w:tc>
          <w:tcPr>
            <w:tcW w:w="877" w:type="pct"/>
          </w:tcPr>
          <w:p w14:paraId="51051CFD" w14:textId="77777777" w:rsidR="00D4306A" w:rsidRPr="007B5FD2" w:rsidRDefault="00365D23" w:rsidP="00CB6561">
            <w:pPr>
              <w:spacing w:line="360" w:lineRule="auto"/>
              <w:rPr>
                <w:rFonts w:ascii="Arial" w:hAnsi="Arial" w:cs="Arial"/>
                <w:bCs/>
              </w:rPr>
            </w:pPr>
            <w:r w:rsidRPr="007B5FD2">
              <w:rPr>
                <w:rFonts w:ascii="Arial" w:hAnsi="Arial" w:cs="Arial"/>
                <w:bCs/>
              </w:rPr>
              <w:t>-Organizar una reunión con representantes de cada sector para coordinar la planificación de las actividades específicas en cada zona.</w:t>
            </w:r>
          </w:p>
          <w:p w14:paraId="642C5C85" w14:textId="77777777" w:rsidR="00365D23" w:rsidRPr="007B5FD2" w:rsidRDefault="00365D23" w:rsidP="00CB6561">
            <w:pPr>
              <w:spacing w:line="360" w:lineRule="auto"/>
              <w:rPr>
                <w:rFonts w:ascii="Arial" w:hAnsi="Arial" w:cs="Arial"/>
                <w:bCs/>
              </w:rPr>
            </w:pPr>
            <w:r w:rsidRPr="007B5FD2">
              <w:rPr>
                <w:rFonts w:ascii="Arial" w:hAnsi="Arial" w:cs="Arial"/>
                <w:bCs/>
              </w:rPr>
              <w:t>-Identificar espacios adecuados en cada sector para llevar a cabo las celebraciones, como parques, plazas o centros comunitarios.</w:t>
            </w:r>
          </w:p>
          <w:p w14:paraId="61DB3752" w14:textId="77777777" w:rsidR="00365D23" w:rsidRPr="007B5FD2" w:rsidRDefault="00365D23" w:rsidP="00CB6561">
            <w:pPr>
              <w:spacing w:line="360" w:lineRule="auto"/>
              <w:rPr>
                <w:rFonts w:ascii="Arial" w:hAnsi="Arial" w:cs="Arial"/>
                <w:bCs/>
              </w:rPr>
            </w:pPr>
            <w:r w:rsidRPr="007B5FD2">
              <w:rPr>
                <w:rFonts w:ascii="Arial" w:hAnsi="Arial" w:cs="Arial"/>
                <w:bCs/>
              </w:rPr>
              <w:t xml:space="preserve">-Diseñar un programa de actividades adaptado a las características y necesidades de cada sector, incluyendo </w:t>
            </w:r>
            <w:r w:rsidRPr="007B5FD2">
              <w:rPr>
                <w:rFonts w:ascii="Arial" w:hAnsi="Arial" w:cs="Arial"/>
                <w:bCs/>
              </w:rPr>
              <w:lastRenderedPageBreak/>
              <w:t>opciones recreativas, culturales y deportivas.</w:t>
            </w:r>
          </w:p>
          <w:p w14:paraId="6954DFD4" w14:textId="77777777" w:rsidR="00365D23" w:rsidRPr="007B5FD2" w:rsidRDefault="00365D23" w:rsidP="00CB6561">
            <w:pPr>
              <w:spacing w:line="360" w:lineRule="auto"/>
              <w:rPr>
                <w:rFonts w:ascii="Arial" w:hAnsi="Arial" w:cs="Arial"/>
                <w:bCs/>
              </w:rPr>
            </w:pPr>
            <w:r w:rsidRPr="007B5FD2">
              <w:rPr>
                <w:rFonts w:ascii="Arial" w:hAnsi="Arial" w:cs="Arial"/>
                <w:bCs/>
              </w:rPr>
              <w:t>-Involucrar a líderes comunitarios, padres de familia y personal de proyección social en la promoción y participación de las actividades en cada sector.</w:t>
            </w:r>
          </w:p>
          <w:p w14:paraId="735A278D" w14:textId="2018453E" w:rsidR="00365D23" w:rsidRPr="007B5FD2" w:rsidRDefault="00365D23" w:rsidP="00CB6561">
            <w:pPr>
              <w:spacing w:line="360" w:lineRule="auto"/>
              <w:rPr>
                <w:rFonts w:ascii="Arial" w:hAnsi="Arial" w:cs="Arial"/>
                <w:bCs/>
                <w:lang w:val="es-SV"/>
              </w:rPr>
            </w:pPr>
            <w:r w:rsidRPr="007B5FD2">
              <w:rPr>
                <w:rFonts w:ascii="Arial" w:hAnsi="Arial" w:cs="Arial"/>
                <w:bCs/>
              </w:rPr>
              <w:t>-Preparar un informe que documente el éxito de las celebraciones en cada sector, destacando las actividades más populares y recopilando comentarios para futuras mejoras.</w:t>
            </w:r>
          </w:p>
        </w:tc>
        <w:tc>
          <w:tcPr>
            <w:tcW w:w="655" w:type="pct"/>
          </w:tcPr>
          <w:p w14:paraId="78752E48" w14:textId="77777777" w:rsidR="00D903AA" w:rsidRPr="007B5FD2" w:rsidRDefault="00D903AA" w:rsidP="00CB6561">
            <w:pPr>
              <w:spacing w:line="360" w:lineRule="auto"/>
              <w:jc w:val="both"/>
              <w:rPr>
                <w:rFonts w:ascii="Arial" w:hAnsi="Arial" w:cs="Arial"/>
                <w:bCs/>
              </w:rPr>
            </w:pPr>
            <w:r w:rsidRPr="007B5FD2">
              <w:rPr>
                <w:rFonts w:ascii="Arial" w:hAnsi="Arial" w:cs="Arial"/>
                <w:bCs/>
              </w:rPr>
              <w:lastRenderedPageBreak/>
              <w:t xml:space="preserve">-Unidad de niñez y adolescencia </w:t>
            </w:r>
          </w:p>
          <w:p w14:paraId="5E244883" w14:textId="77777777" w:rsidR="00D903AA" w:rsidRPr="007B5FD2" w:rsidRDefault="00D903AA" w:rsidP="00CB6561">
            <w:pPr>
              <w:spacing w:after="0" w:line="360" w:lineRule="auto"/>
              <w:ind w:left="4"/>
              <w:jc w:val="both"/>
              <w:rPr>
                <w:rFonts w:ascii="Arial" w:hAnsi="Arial" w:cs="Arial"/>
              </w:rPr>
            </w:pPr>
            <w:r w:rsidRPr="007B5FD2">
              <w:rPr>
                <w:rFonts w:ascii="Arial" w:hAnsi="Arial" w:cs="Arial"/>
              </w:rPr>
              <w:t>-Unidad de Reconstrucción del Tejido Social.</w:t>
            </w:r>
          </w:p>
          <w:p w14:paraId="30FEBE67" w14:textId="77777777" w:rsidR="00D903AA" w:rsidRPr="007B5FD2" w:rsidRDefault="00D903AA" w:rsidP="00D728C7">
            <w:pPr>
              <w:spacing w:after="0" w:line="240" w:lineRule="auto"/>
              <w:ind w:left="4"/>
              <w:jc w:val="both"/>
              <w:rPr>
                <w:rFonts w:ascii="Arial" w:hAnsi="Arial" w:cs="Arial"/>
              </w:rPr>
            </w:pPr>
          </w:p>
          <w:p w14:paraId="7481FCE0" w14:textId="61D755CB" w:rsidR="00D903AA" w:rsidRPr="007B5FD2" w:rsidRDefault="00D903AA" w:rsidP="00CB6561">
            <w:pPr>
              <w:spacing w:after="0" w:line="360" w:lineRule="auto"/>
              <w:ind w:left="4"/>
              <w:jc w:val="both"/>
              <w:rPr>
                <w:rFonts w:ascii="Arial" w:hAnsi="Arial" w:cs="Arial"/>
              </w:rPr>
            </w:pPr>
            <w:r w:rsidRPr="007B5FD2">
              <w:rPr>
                <w:rFonts w:ascii="Arial" w:hAnsi="Arial" w:cs="Arial"/>
              </w:rPr>
              <w:t>-Proyección social</w:t>
            </w:r>
          </w:p>
          <w:p w14:paraId="1C98BDEB" w14:textId="77777777" w:rsidR="00D903AA" w:rsidRPr="007B5FD2" w:rsidRDefault="00D903AA" w:rsidP="00D728C7">
            <w:pPr>
              <w:spacing w:after="0" w:line="240" w:lineRule="auto"/>
              <w:ind w:left="4"/>
              <w:jc w:val="both"/>
              <w:rPr>
                <w:rFonts w:ascii="Arial" w:hAnsi="Arial" w:cs="Arial"/>
              </w:rPr>
            </w:pPr>
          </w:p>
          <w:p w14:paraId="39CF25BF" w14:textId="77777777" w:rsidR="00D903AA" w:rsidRPr="007B5FD2" w:rsidRDefault="00D903AA" w:rsidP="00CB6561">
            <w:pPr>
              <w:spacing w:after="0" w:line="360" w:lineRule="auto"/>
              <w:jc w:val="both"/>
              <w:rPr>
                <w:rFonts w:ascii="Arial" w:hAnsi="Arial" w:cs="Arial"/>
              </w:rPr>
            </w:pPr>
            <w:r w:rsidRPr="007B5FD2">
              <w:rPr>
                <w:rFonts w:ascii="Arial" w:hAnsi="Arial" w:cs="Arial"/>
              </w:rPr>
              <w:t>-Bienestar Social</w:t>
            </w:r>
          </w:p>
          <w:p w14:paraId="5AE7DA57" w14:textId="77777777" w:rsidR="00D903AA" w:rsidRPr="007B5FD2" w:rsidRDefault="00D903AA" w:rsidP="00D728C7">
            <w:pPr>
              <w:spacing w:after="0" w:line="240" w:lineRule="auto"/>
              <w:jc w:val="both"/>
              <w:rPr>
                <w:rFonts w:ascii="Arial" w:hAnsi="Arial" w:cs="Arial"/>
              </w:rPr>
            </w:pPr>
          </w:p>
          <w:p w14:paraId="0BB0202A" w14:textId="77777777" w:rsidR="00D903AA" w:rsidRPr="007B5FD2" w:rsidRDefault="00D903AA" w:rsidP="00CB6561">
            <w:pPr>
              <w:spacing w:after="0" w:line="360" w:lineRule="auto"/>
              <w:jc w:val="both"/>
              <w:rPr>
                <w:rFonts w:ascii="Arial" w:hAnsi="Arial" w:cs="Arial"/>
              </w:rPr>
            </w:pPr>
            <w:r w:rsidRPr="007B5FD2">
              <w:rPr>
                <w:rFonts w:ascii="Arial" w:hAnsi="Arial" w:cs="Arial"/>
              </w:rPr>
              <w:t>-Comunicaciones</w:t>
            </w:r>
          </w:p>
          <w:p w14:paraId="7ECE9597" w14:textId="77777777" w:rsidR="00D903AA" w:rsidRPr="007B5FD2" w:rsidRDefault="00D903AA" w:rsidP="00D728C7">
            <w:pPr>
              <w:spacing w:after="0" w:line="240" w:lineRule="auto"/>
              <w:jc w:val="both"/>
              <w:rPr>
                <w:rFonts w:ascii="Arial" w:hAnsi="Arial" w:cs="Arial"/>
              </w:rPr>
            </w:pPr>
          </w:p>
          <w:p w14:paraId="564DB3BF" w14:textId="77777777" w:rsidR="00D903AA" w:rsidRPr="007B5FD2" w:rsidRDefault="00D903AA" w:rsidP="00CB6561">
            <w:pPr>
              <w:spacing w:after="0" w:line="360" w:lineRule="auto"/>
              <w:jc w:val="both"/>
              <w:rPr>
                <w:rFonts w:ascii="Arial" w:hAnsi="Arial" w:cs="Arial"/>
              </w:rPr>
            </w:pPr>
            <w:r w:rsidRPr="007B5FD2">
              <w:rPr>
                <w:rFonts w:ascii="Arial" w:hAnsi="Arial" w:cs="Arial"/>
                <w:bCs/>
              </w:rPr>
              <w:t>-</w:t>
            </w:r>
            <w:r w:rsidRPr="007B5FD2">
              <w:rPr>
                <w:rFonts w:ascii="Arial" w:hAnsi="Arial" w:cs="Arial"/>
              </w:rPr>
              <w:t>Servicios Generales</w:t>
            </w:r>
          </w:p>
          <w:p w14:paraId="64AC4ED2" w14:textId="77777777" w:rsidR="00D4306A" w:rsidRPr="007B5FD2" w:rsidRDefault="00D4306A" w:rsidP="00CB6561">
            <w:pPr>
              <w:spacing w:line="360" w:lineRule="auto"/>
              <w:jc w:val="both"/>
              <w:rPr>
                <w:rFonts w:ascii="Arial" w:hAnsi="Arial" w:cs="Arial"/>
                <w:bCs/>
              </w:rPr>
            </w:pPr>
          </w:p>
        </w:tc>
        <w:tc>
          <w:tcPr>
            <w:tcW w:w="655" w:type="pct"/>
          </w:tcPr>
          <w:p w14:paraId="4158BF35" w14:textId="77777777" w:rsidR="00D4306A" w:rsidRPr="007B5FD2" w:rsidRDefault="00D4306A" w:rsidP="00CB6561">
            <w:pPr>
              <w:spacing w:after="0" w:line="360" w:lineRule="auto"/>
              <w:jc w:val="both"/>
              <w:rPr>
                <w:rFonts w:ascii="Arial" w:hAnsi="Arial" w:cs="Arial"/>
                <w:bCs/>
              </w:rPr>
            </w:pPr>
          </w:p>
        </w:tc>
        <w:tc>
          <w:tcPr>
            <w:tcW w:w="731" w:type="pct"/>
          </w:tcPr>
          <w:p w14:paraId="04AC23D5" w14:textId="77777777" w:rsidR="00D4306A" w:rsidRPr="007B5FD2" w:rsidRDefault="00D4306A" w:rsidP="00CB6561">
            <w:pPr>
              <w:spacing w:after="0" w:line="360" w:lineRule="auto"/>
              <w:jc w:val="both"/>
              <w:rPr>
                <w:rFonts w:ascii="Arial" w:hAnsi="Arial" w:cs="Arial"/>
              </w:rPr>
            </w:pPr>
          </w:p>
        </w:tc>
      </w:tr>
    </w:tbl>
    <w:tbl>
      <w:tblPr>
        <w:tblpPr w:leftFromText="141" w:rightFromText="141" w:vertAnchor="text" w:horzAnchor="margin" w:tblpY="-19"/>
        <w:tblW w:w="13951" w:type="dxa"/>
        <w:tblCellMar>
          <w:left w:w="70" w:type="dxa"/>
          <w:right w:w="70" w:type="dxa"/>
        </w:tblCellMar>
        <w:tblLook w:val="04A0" w:firstRow="1" w:lastRow="0" w:firstColumn="1" w:lastColumn="0" w:noHBand="0" w:noVBand="1"/>
      </w:tblPr>
      <w:tblGrid>
        <w:gridCol w:w="6430"/>
        <w:gridCol w:w="3759"/>
        <w:gridCol w:w="1728"/>
        <w:gridCol w:w="1798"/>
        <w:gridCol w:w="236"/>
      </w:tblGrid>
      <w:tr w:rsidR="00FE4310" w:rsidRPr="00DC588B" w14:paraId="4205AB8A" w14:textId="77777777" w:rsidTr="00EE567C">
        <w:trPr>
          <w:gridAfter w:val="1"/>
          <w:wAfter w:w="236" w:type="dxa"/>
          <w:trHeight w:val="458"/>
        </w:trPr>
        <w:tc>
          <w:tcPr>
            <w:tcW w:w="6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EF1871" w14:textId="77777777" w:rsidR="00FE4310" w:rsidRPr="00DC588B" w:rsidRDefault="00FE4310" w:rsidP="00FE4310">
            <w:pPr>
              <w:spacing w:after="0" w:line="240" w:lineRule="auto"/>
              <w:rPr>
                <w:rFonts w:ascii="Calibri" w:eastAsia="Times New Roman" w:hAnsi="Calibri" w:cs="Calibri"/>
                <w:sz w:val="18"/>
                <w:szCs w:val="18"/>
                <w:lang w:eastAsia="es-ES"/>
              </w:rPr>
            </w:pPr>
            <w:r w:rsidRPr="00DC588B">
              <w:rPr>
                <w:rFonts w:ascii="Calibri" w:eastAsia="Times New Roman" w:hAnsi="Calibri" w:cs="Calibri"/>
                <w:sz w:val="18"/>
                <w:szCs w:val="18"/>
                <w:lang w:eastAsia="es-ES"/>
              </w:rPr>
              <w:lastRenderedPageBreak/>
              <w:t xml:space="preserve">                 RECURSOS DE FUNCIONAMIENTO DE OFICINA</w:t>
            </w:r>
          </w:p>
        </w:tc>
        <w:tc>
          <w:tcPr>
            <w:tcW w:w="37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89AE85" w14:textId="77777777" w:rsidR="00FE4310" w:rsidRPr="00DC588B" w:rsidRDefault="00FE4310" w:rsidP="00FE4310">
            <w:pPr>
              <w:spacing w:after="0" w:line="240" w:lineRule="auto"/>
              <w:jc w:val="center"/>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 xml:space="preserve">Cantidad  </w:t>
            </w:r>
          </w:p>
        </w:tc>
        <w:tc>
          <w:tcPr>
            <w:tcW w:w="17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F90DBE" w14:textId="77777777" w:rsidR="00FE4310" w:rsidRPr="00DC588B" w:rsidRDefault="00FE4310" w:rsidP="00FE4310">
            <w:pPr>
              <w:spacing w:after="0" w:line="240" w:lineRule="auto"/>
              <w:jc w:val="center"/>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COSTO UNITARIO</w:t>
            </w:r>
          </w:p>
        </w:tc>
        <w:tc>
          <w:tcPr>
            <w:tcW w:w="1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90FB4D" w14:textId="77777777" w:rsidR="00FE4310" w:rsidRPr="00DC588B" w:rsidRDefault="00FE4310" w:rsidP="00FE4310">
            <w:pPr>
              <w:spacing w:after="0" w:line="240" w:lineRule="auto"/>
              <w:jc w:val="center"/>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Consto total aproximado</w:t>
            </w:r>
          </w:p>
        </w:tc>
      </w:tr>
      <w:tr w:rsidR="00FE4310" w:rsidRPr="00DC588B" w14:paraId="57C92179" w14:textId="77777777" w:rsidTr="00EE567C">
        <w:trPr>
          <w:trHeight w:val="725"/>
        </w:trPr>
        <w:tc>
          <w:tcPr>
            <w:tcW w:w="6430" w:type="dxa"/>
            <w:vMerge/>
            <w:tcBorders>
              <w:top w:val="single" w:sz="8" w:space="0" w:color="auto"/>
              <w:left w:val="single" w:sz="8" w:space="0" w:color="auto"/>
              <w:bottom w:val="single" w:sz="8" w:space="0" w:color="000000"/>
              <w:right w:val="single" w:sz="8" w:space="0" w:color="auto"/>
            </w:tcBorders>
            <w:vAlign w:val="center"/>
            <w:hideMark/>
          </w:tcPr>
          <w:p w14:paraId="6E929C8E" w14:textId="77777777" w:rsidR="00FE4310" w:rsidRPr="00DC588B" w:rsidRDefault="00FE4310" w:rsidP="00FE4310">
            <w:pPr>
              <w:spacing w:after="0" w:line="240" w:lineRule="auto"/>
              <w:rPr>
                <w:rFonts w:ascii="Calibri" w:eastAsia="Times New Roman" w:hAnsi="Calibri" w:cs="Calibri"/>
                <w:sz w:val="18"/>
                <w:szCs w:val="18"/>
                <w:lang w:eastAsia="es-ES"/>
              </w:rPr>
            </w:pPr>
          </w:p>
        </w:tc>
        <w:tc>
          <w:tcPr>
            <w:tcW w:w="3759" w:type="dxa"/>
            <w:vMerge/>
            <w:tcBorders>
              <w:top w:val="single" w:sz="8" w:space="0" w:color="auto"/>
              <w:left w:val="single" w:sz="8" w:space="0" w:color="auto"/>
              <w:bottom w:val="single" w:sz="8" w:space="0" w:color="000000"/>
              <w:right w:val="single" w:sz="8" w:space="0" w:color="auto"/>
            </w:tcBorders>
            <w:vAlign w:val="center"/>
            <w:hideMark/>
          </w:tcPr>
          <w:p w14:paraId="098CE21C" w14:textId="77777777" w:rsidR="00FE4310" w:rsidRPr="00DC588B" w:rsidRDefault="00FE4310" w:rsidP="00FE4310">
            <w:pPr>
              <w:spacing w:after="0" w:line="240" w:lineRule="auto"/>
              <w:rPr>
                <w:rFonts w:ascii="Calibri" w:eastAsia="Times New Roman" w:hAnsi="Calibri" w:cs="Calibri"/>
                <w:sz w:val="18"/>
                <w:szCs w:val="18"/>
                <w:lang w:eastAsia="es-ES"/>
              </w:rPr>
            </w:pPr>
          </w:p>
        </w:tc>
        <w:tc>
          <w:tcPr>
            <w:tcW w:w="1728" w:type="dxa"/>
            <w:vMerge/>
            <w:tcBorders>
              <w:top w:val="single" w:sz="8" w:space="0" w:color="auto"/>
              <w:left w:val="single" w:sz="8" w:space="0" w:color="auto"/>
              <w:bottom w:val="single" w:sz="8" w:space="0" w:color="000000"/>
              <w:right w:val="single" w:sz="8" w:space="0" w:color="auto"/>
            </w:tcBorders>
            <w:vAlign w:val="center"/>
            <w:hideMark/>
          </w:tcPr>
          <w:p w14:paraId="7CCAFCA6" w14:textId="77777777" w:rsidR="00FE4310" w:rsidRPr="00DC588B" w:rsidRDefault="00FE4310" w:rsidP="00FE4310">
            <w:pPr>
              <w:spacing w:after="0" w:line="240" w:lineRule="auto"/>
              <w:rPr>
                <w:rFonts w:ascii="Calibri" w:eastAsia="Times New Roman" w:hAnsi="Calibri" w:cs="Calibri"/>
                <w:sz w:val="18"/>
                <w:szCs w:val="18"/>
                <w:lang w:eastAsia="es-ES"/>
              </w:rPr>
            </w:pPr>
          </w:p>
        </w:tc>
        <w:tc>
          <w:tcPr>
            <w:tcW w:w="1798" w:type="dxa"/>
            <w:vMerge/>
            <w:tcBorders>
              <w:top w:val="single" w:sz="8" w:space="0" w:color="auto"/>
              <w:left w:val="single" w:sz="8" w:space="0" w:color="auto"/>
              <w:bottom w:val="single" w:sz="8" w:space="0" w:color="000000"/>
              <w:right w:val="single" w:sz="8" w:space="0" w:color="auto"/>
            </w:tcBorders>
            <w:vAlign w:val="center"/>
            <w:hideMark/>
          </w:tcPr>
          <w:p w14:paraId="124B5A27" w14:textId="77777777" w:rsidR="00FE4310" w:rsidRPr="00DC588B" w:rsidRDefault="00FE4310" w:rsidP="00FE4310">
            <w:pPr>
              <w:spacing w:after="0" w:line="240" w:lineRule="auto"/>
              <w:rPr>
                <w:rFonts w:ascii="Calibri" w:eastAsia="Times New Roman" w:hAnsi="Calibri" w:cs="Calibri"/>
                <w:sz w:val="18"/>
                <w:szCs w:val="18"/>
                <w:lang w:eastAsia="es-ES"/>
              </w:rPr>
            </w:pPr>
          </w:p>
        </w:tc>
        <w:tc>
          <w:tcPr>
            <w:tcW w:w="236" w:type="dxa"/>
            <w:tcBorders>
              <w:top w:val="nil"/>
              <w:left w:val="nil"/>
              <w:bottom w:val="nil"/>
              <w:right w:val="nil"/>
            </w:tcBorders>
            <w:shd w:val="clear" w:color="auto" w:fill="auto"/>
            <w:noWrap/>
            <w:vAlign w:val="bottom"/>
            <w:hideMark/>
          </w:tcPr>
          <w:p w14:paraId="6FCE48BB" w14:textId="77777777" w:rsidR="00FE4310" w:rsidRPr="00DC588B" w:rsidRDefault="00FE4310" w:rsidP="00FE4310">
            <w:pPr>
              <w:spacing w:after="0" w:line="240" w:lineRule="auto"/>
              <w:jc w:val="center"/>
              <w:rPr>
                <w:rFonts w:ascii="Calibri" w:eastAsia="Times New Roman" w:hAnsi="Calibri" w:cs="Calibri"/>
                <w:sz w:val="18"/>
                <w:szCs w:val="18"/>
                <w:lang w:eastAsia="es-ES"/>
              </w:rPr>
            </w:pPr>
          </w:p>
        </w:tc>
      </w:tr>
      <w:tr w:rsidR="00FE4310" w:rsidRPr="00DC588B" w14:paraId="603DA55F" w14:textId="77777777" w:rsidTr="00EE567C">
        <w:trPr>
          <w:trHeight w:val="310"/>
        </w:trPr>
        <w:tc>
          <w:tcPr>
            <w:tcW w:w="6430" w:type="dxa"/>
            <w:tcBorders>
              <w:top w:val="nil"/>
              <w:left w:val="single" w:sz="8" w:space="0" w:color="auto"/>
              <w:bottom w:val="single" w:sz="8" w:space="0" w:color="auto"/>
              <w:right w:val="single" w:sz="8" w:space="0" w:color="auto"/>
            </w:tcBorders>
            <w:shd w:val="clear" w:color="auto" w:fill="auto"/>
            <w:vAlign w:val="center"/>
            <w:hideMark/>
          </w:tcPr>
          <w:p w14:paraId="5A15FC64" w14:textId="5277BD75" w:rsidR="00FE4310" w:rsidRPr="00DC588B" w:rsidRDefault="00B54FFD"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Papel y cartón</w:t>
            </w:r>
          </w:p>
        </w:tc>
        <w:tc>
          <w:tcPr>
            <w:tcW w:w="3759" w:type="dxa"/>
            <w:tcBorders>
              <w:top w:val="nil"/>
              <w:left w:val="nil"/>
              <w:bottom w:val="nil"/>
              <w:right w:val="single" w:sz="8" w:space="0" w:color="auto"/>
            </w:tcBorders>
            <w:shd w:val="clear" w:color="auto" w:fill="auto"/>
            <w:vAlign w:val="center"/>
            <w:hideMark/>
          </w:tcPr>
          <w:p w14:paraId="18807594" w14:textId="4A8F50F9"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28" w:type="dxa"/>
            <w:tcBorders>
              <w:top w:val="nil"/>
              <w:left w:val="nil"/>
              <w:bottom w:val="nil"/>
              <w:right w:val="single" w:sz="8" w:space="0" w:color="auto"/>
            </w:tcBorders>
            <w:shd w:val="clear" w:color="auto" w:fill="auto"/>
            <w:vAlign w:val="center"/>
            <w:hideMark/>
          </w:tcPr>
          <w:p w14:paraId="132B5BCD" w14:textId="5E21A544" w:rsidR="00FE4310" w:rsidRPr="00DC588B" w:rsidRDefault="00FE4310" w:rsidP="00B54FFD">
            <w:pPr>
              <w:spacing w:after="0" w:line="240" w:lineRule="auto"/>
              <w:rPr>
                <w:rFonts w:ascii="Calibri" w:eastAsia="Times New Roman" w:hAnsi="Calibri" w:cs="Calibri"/>
                <w:sz w:val="18"/>
                <w:szCs w:val="18"/>
                <w:lang w:eastAsia="es-ES"/>
              </w:rPr>
            </w:pPr>
          </w:p>
        </w:tc>
        <w:tc>
          <w:tcPr>
            <w:tcW w:w="1798" w:type="dxa"/>
            <w:tcBorders>
              <w:top w:val="nil"/>
              <w:left w:val="nil"/>
              <w:bottom w:val="nil"/>
              <w:right w:val="single" w:sz="8" w:space="0" w:color="auto"/>
            </w:tcBorders>
            <w:shd w:val="clear" w:color="auto" w:fill="auto"/>
            <w:vAlign w:val="center"/>
            <w:hideMark/>
          </w:tcPr>
          <w:p w14:paraId="016D8152" w14:textId="54E1EA6D" w:rsidR="00FE4310" w:rsidRPr="00DC588B" w:rsidRDefault="00FE4310"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w:t>
            </w:r>
            <w:r w:rsidR="00B54FFD">
              <w:rPr>
                <w:rFonts w:ascii="Calibri" w:eastAsia="Times New Roman" w:hAnsi="Calibri" w:cs="Calibri"/>
                <w:sz w:val="18"/>
                <w:szCs w:val="18"/>
                <w:lang w:eastAsia="es-ES"/>
              </w:rPr>
              <w:t>250.00</w:t>
            </w:r>
          </w:p>
        </w:tc>
        <w:tc>
          <w:tcPr>
            <w:tcW w:w="236" w:type="dxa"/>
            <w:vAlign w:val="center"/>
            <w:hideMark/>
          </w:tcPr>
          <w:p w14:paraId="6106E2F4"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r w:rsidR="00FE4310" w:rsidRPr="00DC588B" w14:paraId="3B1368C0" w14:textId="77777777" w:rsidTr="00EE567C">
        <w:trPr>
          <w:trHeight w:val="310"/>
        </w:trPr>
        <w:tc>
          <w:tcPr>
            <w:tcW w:w="6430" w:type="dxa"/>
            <w:tcBorders>
              <w:top w:val="nil"/>
              <w:left w:val="single" w:sz="8" w:space="0" w:color="auto"/>
              <w:bottom w:val="single" w:sz="8" w:space="0" w:color="auto"/>
              <w:right w:val="nil"/>
            </w:tcBorders>
            <w:shd w:val="clear" w:color="auto" w:fill="auto"/>
            <w:vAlign w:val="center"/>
            <w:hideMark/>
          </w:tcPr>
          <w:p w14:paraId="37FE270C" w14:textId="56309F84" w:rsidR="00FE4310" w:rsidRPr="00DC588B" w:rsidRDefault="00B54FFD"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Materiales de oficina</w:t>
            </w:r>
          </w:p>
        </w:tc>
        <w:tc>
          <w:tcPr>
            <w:tcW w:w="37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2CC2AA" w14:textId="22647AC0"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28" w:type="dxa"/>
            <w:tcBorders>
              <w:top w:val="single" w:sz="8" w:space="0" w:color="auto"/>
              <w:left w:val="nil"/>
              <w:bottom w:val="single" w:sz="8" w:space="0" w:color="auto"/>
              <w:right w:val="single" w:sz="8" w:space="0" w:color="auto"/>
            </w:tcBorders>
            <w:shd w:val="clear" w:color="auto" w:fill="auto"/>
            <w:vAlign w:val="center"/>
            <w:hideMark/>
          </w:tcPr>
          <w:p w14:paraId="4C34BC4A" w14:textId="4E8A96FA" w:rsidR="00FE4310" w:rsidRPr="00DC588B" w:rsidRDefault="00FE4310" w:rsidP="00B54FFD">
            <w:pPr>
              <w:spacing w:after="0" w:line="240" w:lineRule="auto"/>
              <w:rPr>
                <w:rFonts w:ascii="Calibri" w:eastAsia="Times New Roman" w:hAnsi="Calibri" w:cs="Calibri"/>
                <w:sz w:val="18"/>
                <w:szCs w:val="18"/>
                <w:lang w:eastAsia="es-ES"/>
              </w:rPr>
            </w:pPr>
          </w:p>
        </w:tc>
        <w:tc>
          <w:tcPr>
            <w:tcW w:w="1798" w:type="dxa"/>
            <w:tcBorders>
              <w:top w:val="single" w:sz="8" w:space="0" w:color="auto"/>
              <w:left w:val="nil"/>
              <w:bottom w:val="nil"/>
              <w:right w:val="single" w:sz="8" w:space="0" w:color="auto"/>
            </w:tcBorders>
            <w:shd w:val="clear" w:color="auto" w:fill="auto"/>
            <w:vAlign w:val="center"/>
            <w:hideMark/>
          </w:tcPr>
          <w:p w14:paraId="1E283621" w14:textId="3F861B18" w:rsidR="00FE4310" w:rsidRPr="00DC588B" w:rsidRDefault="00FE4310" w:rsidP="00FE4310">
            <w:pPr>
              <w:spacing w:after="0" w:line="240" w:lineRule="auto"/>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w:t>
            </w:r>
            <w:r w:rsidR="00B54FFD">
              <w:rPr>
                <w:rFonts w:ascii="Calibri" w:eastAsia="Times New Roman" w:hAnsi="Calibri" w:cs="Calibri"/>
                <w:sz w:val="18"/>
                <w:szCs w:val="18"/>
                <w:lang w:eastAsia="es-ES"/>
              </w:rPr>
              <w:t>253</w:t>
            </w:r>
            <w:r w:rsidRPr="00DC588B">
              <w:rPr>
                <w:rFonts w:ascii="Calibri" w:eastAsia="Times New Roman" w:hAnsi="Calibri" w:cs="Calibri"/>
                <w:sz w:val="18"/>
                <w:szCs w:val="18"/>
                <w:lang w:eastAsia="es-ES"/>
              </w:rPr>
              <w:t>,00</w:t>
            </w:r>
          </w:p>
        </w:tc>
        <w:tc>
          <w:tcPr>
            <w:tcW w:w="236" w:type="dxa"/>
            <w:vAlign w:val="center"/>
            <w:hideMark/>
          </w:tcPr>
          <w:p w14:paraId="07B16243"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r w:rsidR="00FE4310" w:rsidRPr="00DC588B" w14:paraId="6D89C8CE" w14:textId="77777777" w:rsidTr="00EE567C">
        <w:trPr>
          <w:trHeight w:val="310"/>
        </w:trPr>
        <w:tc>
          <w:tcPr>
            <w:tcW w:w="6430" w:type="dxa"/>
            <w:tcBorders>
              <w:top w:val="nil"/>
              <w:left w:val="single" w:sz="8" w:space="0" w:color="auto"/>
              <w:bottom w:val="single" w:sz="8" w:space="0" w:color="auto"/>
              <w:right w:val="nil"/>
            </w:tcBorders>
            <w:shd w:val="clear" w:color="auto" w:fill="auto"/>
            <w:vAlign w:val="center"/>
            <w:hideMark/>
          </w:tcPr>
          <w:p w14:paraId="72A6615E" w14:textId="166C4B31" w:rsidR="00FE4310" w:rsidRPr="00DC588B" w:rsidRDefault="00B54FFD"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Materiales </w:t>
            </w:r>
            <w:r w:rsidR="00A934E5">
              <w:rPr>
                <w:rFonts w:ascii="Calibri" w:eastAsia="Times New Roman" w:hAnsi="Calibri" w:cs="Calibri"/>
                <w:sz w:val="18"/>
                <w:szCs w:val="18"/>
                <w:lang w:eastAsia="es-ES"/>
              </w:rPr>
              <w:t>informáticos</w:t>
            </w:r>
          </w:p>
        </w:tc>
        <w:tc>
          <w:tcPr>
            <w:tcW w:w="3759" w:type="dxa"/>
            <w:tcBorders>
              <w:top w:val="nil"/>
              <w:left w:val="single" w:sz="8" w:space="0" w:color="auto"/>
              <w:bottom w:val="single" w:sz="8" w:space="0" w:color="auto"/>
              <w:right w:val="single" w:sz="8" w:space="0" w:color="auto"/>
            </w:tcBorders>
            <w:shd w:val="clear" w:color="auto" w:fill="auto"/>
            <w:vAlign w:val="center"/>
            <w:hideMark/>
          </w:tcPr>
          <w:p w14:paraId="73F24842" w14:textId="25030787"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28" w:type="dxa"/>
            <w:tcBorders>
              <w:top w:val="nil"/>
              <w:left w:val="nil"/>
              <w:bottom w:val="single" w:sz="8" w:space="0" w:color="auto"/>
              <w:right w:val="single" w:sz="8" w:space="0" w:color="auto"/>
            </w:tcBorders>
            <w:shd w:val="clear" w:color="auto" w:fill="auto"/>
            <w:vAlign w:val="center"/>
            <w:hideMark/>
          </w:tcPr>
          <w:p w14:paraId="30CB0895" w14:textId="5F8C02C0"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98" w:type="dxa"/>
            <w:tcBorders>
              <w:top w:val="single" w:sz="8" w:space="0" w:color="auto"/>
              <w:left w:val="nil"/>
              <w:bottom w:val="nil"/>
              <w:right w:val="single" w:sz="8" w:space="0" w:color="auto"/>
            </w:tcBorders>
            <w:shd w:val="clear" w:color="auto" w:fill="auto"/>
            <w:vAlign w:val="center"/>
            <w:hideMark/>
          </w:tcPr>
          <w:p w14:paraId="781518AA" w14:textId="3701F305" w:rsidR="00FE4310" w:rsidRPr="00DC588B" w:rsidRDefault="00FE4310" w:rsidP="00FE4310">
            <w:pPr>
              <w:spacing w:after="0" w:line="240" w:lineRule="auto"/>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w:t>
            </w:r>
            <w:r w:rsidR="00B54FFD">
              <w:rPr>
                <w:rFonts w:ascii="Calibri" w:eastAsia="Times New Roman" w:hAnsi="Calibri" w:cs="Calibri"/>
                <w:sz w:val="18"/>
                <w:szCs w:val="18"/>
                <w:lang w:eastAsia="es-ES"/>
              </w:rPr>
              <w:t>295</w:t>
            </w:r>
            <w:r w:rsidRPr="00DC588B">
              <w:rPr>
                <w:rFonts w:ascii="Calibri" w:eastAsia="Times New Roman" w:hAnsi="Calibri" w:cs="Calibri"/>
                <w:sz w:val="18"/>
                <w:szCs w:val="18"/>
                <w:lang w:eastAsia="es-ES"/>
              </w:rPr>
              <w:t>,00</w:t>
            </w:r>
          </w:p>
        </w:tc>
        <w:tc>
          <w:tcPr>
            <w:tcW w:w="236" w:type="dxa"/>
            <w:vAlign w:val="center"/>
            <w:hideMark/>
          </w:tcPr>
          <w:p w14:paraId="5C60181C"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r w:rsidR="00FE4310" w:rsidRPr="00DC588B" w14:paraId="361728F2" w14:textId="77777777" w:rsidTr="00EE567C">
        <w:trPr>
          <w:trHeight w:val="310"/>
        </w:trPr>
        <w:tc>
          <w:tcPr>
            <w:tcW w:w="6430" w:type="dxa"/>
            <w:tcBorders>
              <w:top w:val="nil"/>
              <w:left w:val="single" w:sz="8" w:space="0" w:color="auto"/>
              <w:bottom w:val="single" w:sz="8" w:space="0" w:color="auto"/>
              <w:right w:val="nil"/>
            </w:tcBorders>
            <w:shd w:val="clear" w:color="auto" w:fill="auto"/>
            <w:vAlign w:val="center"/>
            <w:hideMark/>
          </w:tcPr>
          <w:p w14:paraId="59E9707C" w14:textId="71D87A45" w:rsidR="00FE4310" w:rsidRPr="00DC588B" w:rsidRDefault="00B54FFD"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mobiliario</w:t>
            </w:r>
            <w:r w:rsidR="00FE4310">
              <w:rPr>
                <w:rFonts w:ascii="Calibri" w:eastAsia="Times New Roman" w:hAnsi="Calibri" w:cs="Calibri"/>
                <w:sz w:val="18"/>
                <w:szCs w:val="18"/>
                <w:lang w:eastAsia="es-ES"/>
              </w:rPr>
              <w:t xml:space="preserve"> </w:t>
            </w:r>
          </w:p>
        </w:tc>
        <w:tc>
          <w:tcPr>
            <w:tcW w:w="3759" w:type="dxa"/>
            <w:tcBorders>
              <w:top w:val="nil"/>
              <w:left w:val="single" w:sz="8" w:space="0" w:color="auto"/>
              <w:bottom w:val="single" w:sz="8" w:space="0" w:color="auto"/>
              <w:right w:val="single" w:sz="8" w:space="0" w:color="auto"/>
            </w:tcBorders>
            <w:shd w:val="clear" w:color="auto" w:fill="auto"/>
            <w:vAlign w:val="center"/>
            <w:hideMark/>
          </w:tcPr>
          <w:p w14:paraId="6B8D2361" w14:textId="18D7A06E"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28" w:type="dxa"/>
            <w:tcBorders>
              <w:top w:val="nil"/>
              <w:left w:val="nil"/>
              <w:bottom w:val="single" w:sz="8" w:space="0" w:color="auto"/>
              <w:right w:val="single" w:sz="8" w:space="0" w:color="auto"/>
            </w:tcBorders>
            <w:shd w:val="clear" w:color="auto" w:fill="auto"/>
            <w:vAlign w:val="center"/>
            <w:hideMark/>
          </w:tcPr>
          <w:p w14:paraId="20933461" w14:textId="7799E3E9"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98" w:type="dxa"/>
            <w:tcBorders>
              <w:top w:val="single" w:sz="8" w:space="0" w:color="auto"/>
              <w:left w:val="nil"/>
              <w:bottom w:val="nil"/>
              <w:right w:val="single" w:sz="8" w:space="0" w:color="auto"/>
            </w:tcBorders>
            <w:shd w:val="clear" w:color="auto" w:fill="auto"/>
            <w:vAlign w:val="center"/>
            <w:hideMark/>
          </w:tcPr>
          <w:p w14:paraId="4A4D35B2" w14:textId="6D7F1B95" w:rsidR="00FE4310" w:rsidRPr="00DC588B" w:rsidRDefault="00FE4310"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w:t>
            </w:r>
            <w:r w:rsidR="00B54FFD">
              <w:rPr>
                <w:rFonts w:ascii="Calibri" w:eastAsia="Times New Roman" w:hAnsi="Calibri" w:cs="Calibri"/>
                <w:sz w:val="18"/>
                <w:szCs w:val="18"/>
                <w:lang w:eastAsia="es-ES"/>
              </w:rPr>
              <w:t>850</w:t>
            </w:r>
            <w:r w:rsidRPr="00DC588B">
              <w:rPr>
                <w:rFonts w:ascii="Calibri" w:eastAsia="Times New Roman" w:hAnsi="Calibri" w:cs="Calibri"/>
                <w:sz w:val="18"/>
                <w:szCs w:val="18"/>
                <w:lang w:eastAsia="es-ES"/>
              </w:rPr>
              <w:t>,00</w:t>
            </w:r>
          </w:p>
        </w:tc>
        <w:tc>
          <w:tcPr>
            <w:tcW w:w="236" w:type="dxa"/>
            <w:vAlign w:val="center"/>
            <w:hideMark/>
          </w:tcPr>
          <w:p w14:paraId="0F11B9F2"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r w:rsidR="00FE4310" w:rsidRPr="00DC588B" w14:paraId="6A6116E7" w14:textId="77777777" w:rsidTr="00EE567C">
        <w:trPr>
          <w:trHeight w:val="310"/>
        </w:trPr>
        <w:tc>
          <w:tcPr>
            <w:tcW w:w="6430" w:type="dxa"/>
            <w:tcBorders>
              <w:top w:val="nil"/>
              <w:left w:val="single" w:sz="8" w:space="0" w:color="auto"/>
              <w:bottom w:val="single" w:sz="8" w:space="0" w:color="auto"/>
              <w:right w:val="nil"/>
            </w:tcBorders>
            <w:shd w:val="clear" w:color="auto" w:fill="auto"/>
            <w:vAlign w:val="center"/>
            <w:hideMark/>
          </w:tcPr>
          <w:p w14:paraId="318A8FF3" w14:textId="704A41BC" w:rsidR="00FE4310" w:rsidRPr="00DC588B" w:rsidRDefault="00B54FFD" w:rsidP="00FE4310">
            <w:pPr>
              <w:spacing w:after="0" w:line="240" w:lineRule="auto"/>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Equipos </w:t>
            </w:r>
            <w:r w:rsidR="00A934E5">
              <w:rPr>
                <w:rFonts w:ascii="Calibri" w:eastAsia="Times New Roman" w:hAnsi="Calibri" w:cs="Calibri"/>
                <w:sz w:val="18"/>
                <w:szCs w:val="18"/>
                <w:lang w:eastAsia="es-ES"/>
              </w:rPr>
              <w:t>informáticos</w:t>
            </w:r>
            <w:r w:rsidR="00FE4310" w:rsidRPr="00DC588B">
              <w:rPr>
                <w:rFonts w:ascii="Calibri" w:eastAsia="Times New Roman" w:hAnsi="Calibri" w:cs="Calibri"/>
                <w:sz w:val="18"/>
                <w:szCs w:val="18"/>
                <w:lang w:eastAsia="es-ES"/>
              </w:rPr>
              <w:t xml:space="preserve"> </w:t>
            </w:r>
          </w:p>
        </w:tc>
        <w:tc>
          <w:tcPr>
            <w:tcW w:w="3759" w:type="dxa"/>
            <w:tcBorders>
              <w:top w:val="nil"/>
              <w:left w:val="single" w:sz="8" w:space="0" w:color="auto"/>
              <w:bottom w:val="single" w:sz="8" w:space="0" w:color="auto"/>
              <w:right w:val="single" w:sz="8" w:space="0" w:color="auto"/>
            </w:tcBorders>
            <w:shd w:val="clear" w:color="auto" w:fill="auto"/>
            <w:vAlign w:val="center"/>
            <w:hideMark/>
          </w:tcPr>
          <w:p w14:paraId="2BC1346C" w14:textId="4C8B6771"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28" w:type="dxa"/>
            <w:tcBorders>
              <w:top w:val="nil"/>
              <w:left w:val="nil"/>
              <w:bottom w:val="single" w:sz="8" w:space="0" w:color="auto"/>
              <w:right w:val="single" w:sz="8" w:space="0" w:color="auto"/>
            </w:tcBorders>
            <w:shd w:val="clear" w:color="auto" w:fill="auto"/>
            <w:vAlign w:val="center"/>
            <w:hideMark/>
          </w:tcPr>
          <w:p w14:paraId="2E04D03A" w14:textId="75016137" w:rsidR="00FE4310" w:rsidRPr="00DC588B" w:rsidRDefault="00FE4310" w:rsidP="00FE4310">
            <w:pPr>
              <w:spacing w:after="0" w:line="240" w:lineRule="auto"/>
              <w:jc w:val="center"/>
              <w:rPr>
                <w:rFonts w:ascii="Calibri" w:eastAsia="Times New Roman" w:hAnsi="Calibri" w:cs="Calibri"/>
                <w:sz w:val="18"/>
                <w:szCs w:val="18"/>
                <w:lang w:eastAsia="es-ES"/>
              </w:rPr>
            </w:pPr>
          </w:p>
        </w:tc>
        <w:tc>
          <w:tcPr>
            <w:tcW w:w="1798" w:type="dxa"/>
            <w:tcBorders>
              <w:top w:val="single" w:sz="8" w:space="0" w:color="auto"/>
              <w:left w:val="nil"/>
              <w:bottom w:val="nil"/>
              <w:right w:val="single" w:sz="8" w:space="0" w:color="auto"/>
            </w:tcBorders>
            <w:shd w:val="clear" w:color="auto" w:fill="auto"/>
            <w:vAlign w:val="center"/>
            <w:hideMark/>
          </w:tcPr>
          <w:p w14:paraId="09B5155E" w14:textId="204DECCB" w:rsidR="00FE4310" w:rsidRPr="00DC588B" w:rsidRDefault="00FE4310" w:rsidP="00FE4310">
            <w:pPr>
              <w:spacing w:after="0" w:line="240" w:lineRule="auto"/>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w:t>
            </w:r>
            <w:r w:rsidR="00B54FFD">
              <w:rPr>
                <w:rFonts w:ascii="Calibri" w:eastAsia="Times New Roman" w:hAnsi="Calibri" w:cs="Calibri"/>
                <w:sz w:val="18"/>
                <w:szCs w:val="18"/>
                <w:lang w:eastAsia="es-ES"/>
              </w:rPr>
              <w:t>500</w:t>
            </w:r>
            <w:r w:rsidRPr="00DC588B">
              <w:rPr>
                <w:rFonts w:ascii="Calibri" w:eastAsia="Times New Roman" w:hAnsi="Calibri" w:cs="Calibri"/>
                <w:sz w:val="18"/>
                <w:szCs w:val="18"/>
                <w:lang w:eastAsia="es-ES"/>
              </w:rPr>
              <w:t>,00</w:t>
            </w:r>
          </w:p>
        </w:tc>
        <w:tc>
          <w:tcPr>
            <w:tcW w:w="236" w:type="dxa"/>
            <w:vAlign w:val="center"/>
            <w:hideMark/>
          </w:tcPr>
          <w:p w14:paraId="030177E4"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r w:rsidR="00FE4310" w:rsidRPr="00DC588B" w14:paraId="3DFBC7C2" w14:textId="77777777" w:rsidTr="00EE567C">
        <w:trPr>
          <w:trHeight w:val="310"/>
        </w:trPr>
        <w:tc>
          <w:tcPr>
            <w:tcW w:w="10189" w:type="dxa"/>
            <w:gridSpan w:val="2"/>
            <w:tcBorders>
              <w:top w:val="single" w:sz="8" w:space="0" w:color="auto"/>
              <w:left w:val="nil"/>
              <w:bottom w:val="nil"/>
              <w:right w:val="single" w:sz="8" w:space="0" w:color="000000"/>
            </w:tcBorders>
            <w:vAlign w:val="center"/>
            <w:hideMark/>
          </w:tcPr>
          <w:p w14:paraId="75A57934" w14:textId="77777777" w:rsidR="00FE4310" w:rsidRPr="00DC588B" w:rsidRDefault="00FE4310" w:rsidP="00FE4310">
            <w:pPr>
              <w:spacing w:after="0" w:line="240" w:lineRule="auto"/>
              <w:rPr>
                <w:rFonts w:ascii="Calibri" w:eastAsia="Times New Roman" w:hAnsi="Calibri" w:cs="Calibri"/>
                <w:lang w:eastAsia="es-ES"/>
              </w:rPr>
            </w:pPr>
          </w:p>
        </w:tc>
        <w:tc>
          <w:tcPr>
            <w:tcW w:w="1728" w:type="dxa"/>
            <w:tcBorders>
              <w:top w:val="nil"/>
              <w:left w:val="nil"/>
              <w:bottom w:val="single" w:sz="8" w:space="0" w:color="auto"/>
              <w:right w:val="single" w:sz="8" w:space="0" w:color="auto"/>
            </w:tcBorders>
            <w:shd w:val="clear" w:color="auto" w:fill="auto"/>
            <w:vAlign w:val="center"/>
            <w:hideMark/>
          </w:tcPr>
          <w:p w14:paraId="6827C303" w14:textId="77777777" w:rsidR="00FE4310" w:rsidRPr="00DC588B" w:rsidRDefault="00FE4310" w:rsidP="00FE4310">
            <w:pPr>
              <w:spacing w:after="0" w:line="240" w:lineRule="auto"/>
              <w:jc w:val="center"/>
              <w:rPr>
                <w:rFonts w:ascii="Calibri" w:eastAsia="Times New Roman" w:hAnsi="Calibri" w:cs="Calibri"/>
                <w:sz w:val="18"/>
                <w:szCs w:val="18"/>
                <w:lang w:eastAsia="es-ES"/>
              </w:rPr>
            </w:pPr>
            <w:r w:rsidRPr="00DC588B">
              <w:rPr>
                <w:rFonts w:ascii="Calibri" w:eastAsia="Times New Roman" w:hAnsi="Calibri" w:cs="Calibri"/>
                <w:sz w:val="18"/>
                <w:szCs w:val="18"/>
                <w:lang w:eastAsia="es-ES"/>
              </w:rPr>
              <w:t>TOTAL</w:t>
            </w:r>
          </w:p>
        </w:tc>
        <w:tc>
          <w:tcPr>
            <w:tcW w:w="1798" w:type="dxa"/>
            <w:tcBorders>
              <w:top w:val="nil"/>
              <w:left w:val="nil"/>
              <w:bottom w:val="single" w:sz="8" w:space="0" w:color="auto"/>
              <w:right w:val="single" w:sz="8" w:space="0" w:color="auto"/>
            </w:tcBorders>
            <w:shd w:val="clear" w:color="auto" w:fill="auto"/>
            <w:vAlign w:val="center"/>
            <w:hideMark/>
          </w:tcPr>
          <w:p w14:paraId="5871457F" w14:textId="3712F406" w:rsidR="00FE4310" w:rsidRPr="00DC588B" w:rsidRDefault="00FE4310" w:rsidP="00FE4310">
            <w:pPr>
              <w:spacing w:after="0" w:line="240" w:lineRule="auto"/>
              <w:jc w:val="center"/>
              <w:rPr>
                <w:rFonts w:ascii="Calibri" w:eastAsia="Times New Roman" w:hAnsi="Calibri" w:cs="Calibri"/>
                <w:sz w:val="18"/>
                <w:szCs w:val="18"/>
                <w:lang w:eastAsia="es-ES"/>
              </w:rPr>
            </w:pPr>
            <w:r>
              <w:rPr>
                <w:rFonts w:ascii="Calibri" w:eastAsia="Times New Roman" w:hAnsi="Calibri" w:cs="Calibri"/>
                <w:sz w:val="18"/>
                <w:szCs w:val="18"/>
                <w:lang w:eastAsia="es-ES"/>
              </w:rPr>
              <w:t>$</w:t>
            </w:r>
            <w:r w:rsidR="001F7B04">
              <w:rPr>
                <w:rFonts w:ascii="Calibri" w:eastAsia="Times New Roman" w:hAnsi="Calibri" w:cs="Calibri"/>
                <w:sz w:val="18"/>
                <w:szCs w:val="18"/>
                <w:lang w:eastAsia="es-ES"/>
              </w:rPr>
              <w:t>1,298.00</w:t>
            </w:r>
          </w:p>
        </w:tc>
        <w:tc>
          <w:tcPr>
            <w:tcW w:w="236" w:type="dxa"/>
            <w:vAlign w:val="center"/>
            <w:hideMark/>
          </w:tcPr>
          <w:p w14:paraId="0C83F933" w14:textId="77777777" w:rsidR="00FE4310" w:rsidRPr="00DC588B" w:rsidRDefault="00FE4310" w:rsidP="00FE4310">
            <w:pPr>
              <w:spacing w:after="0" w:line="240" w:lineRule="auto"/>
              <w:rPr>
                <w:rFonts w:ascii="Times New Roman" w:eastAsia="Times New Roman" w:hAnsi="Times New Roman" w:cs="Times New Roman"/>
                <w:sz w:val="20"/>
                <w:szCs w:val="20"/>
                <w:lang w:eastAsia="es-ES"/>
              </w:rPr>
            </w:pPr>
          </w:p>
        </w:tc>
      </w:tr>
    </w:tbl>
    <w:p w14:paraId="6C4C599D" w14:textId="4816C4DC" w:rsidR="007B5FD2" w:rsidRDefault="007B5FD2" w:rsidP="009B5054"/>
    <w:p w14:paraId="2C8B0A42" w14:textId="7691F7A5" w:rsidR="007B5FD2" w:rsidRDefault="007B5FD2" w:rsidP="009B5054"/>
    <w:p w14:paraId="72025766" w14:textId="77777777" w:rsidR="009B5054" w:rsidRDefault="009B5054"/>
    <w:sectPr w:rsidR="009B5054" w:rsidSect="007B5FD2">
      <w:pgSz w:w="15840" w:h="12240" w:orient="landscape" w:code="1"/>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CB7A04"/>
    <w:multiLevelType w:val="hybridMultilevel"/>
    <w:tmpl w:val="340C27B6"/>
    <w:lvl w:ilvl="0" w:tplc="28442EF0">
      <w:numFmt w:val="bullet"/>
      <w:lvlText w:val="-"/>
      <w:lvlJc w:val="left"/>
      <w:pPr>
        <w:ind w:left="364" w:hanging="360"/>
      </w:pPr>
      <w:rPr>
        <w:rFonts w:ascii="Arial" w:eastAsiaTheme="minorHAnsi" w:hAnsi="Arial" w:cs="Arial" w:hint="default"/>
      </w:rPr>
    </w:lvl>
    <w:lvl w:ilvl="1" w:tplc="440A0003" w:tentative="1">
      <w:start w:val="1"/>
      <w:numFmt w:val="bullet"/>
      <w:lvlText w:val="o"/>
      <w:lvlJc w:val="left"/>
      <w:pPr>
        <w:ind w:left="1084" w:hanging="360"/>
      </w:pPr>
      <w:rPr>
        <w:rFonts w:ascii="Courier New" w:hAnsi="Courier New" w:cs="Courier New" w:hint="default"/>
      </w:rPr>
    </w:lvl>
    <w:lvl w:ilvl="2" w:tplc="440A0005" w:tentative="1">
      <w:start w:val="1"/>
      <w:numFmt w:val="bullet"/>
      <w:lvlText w:val=""/>
      <w:lvlJc w:val="left"/>
      <w:pPr>
        <w:ind w:left="1804" w:hanging="360"/>
      </w:pPr>
      <w:rPr>
        <w:rFonts w:ascii="Wingdings" w:hAnsi="Wingdings" w:hint="default"/>
      </w:rPr>
    </w:lvl>
    <w:lvl w:ilvl="3" w:tplc="440A0001" w:tentative="1">
      <w:start w:val="1"/>
      <w:numFmt w:val="bullet"/>
      <w:lvlText w:val=""/>
      <w:lvlJc w:val="left"/>
      <w:pPr>
        <w:ind w:left="2524" w:hanging="360"/>
      </w:pPr>
      <w:rPr>
        <w:rFonts w:ascii="Symbol" w:hAnsi="Symbol" w:hint="default"/>
      </w:rPr>
    </w:lvl>
    <w:lvl w:ilvl="4" w:tplc="440A0003" w:tentative="1">
      <w:start w:val="1"/>
      <w:numFmt w:val="bullet"/>
      <w:lvlText w:val="o"/>
      <w:lvlJc w:val="left"/>
      <w:pPr>
        <w:ind w:left="3244" w:hanging="360"/>
      </w:pPr>
      <w:rPr>
        <w:rFonts w:ascii="Courier New" w:hAnsi="Courier New" w:cs="Courier New" w:hint="default"/>
      </w:rPr>
    </w:lvl>
    <w:lvl w:ilvl="5" w:tplc="440A0005" w:tentative="1">
      <w:start w:val="1"/>
      <w:numFmt w:val="bullet"/>
      <w:lvlText w:val=""/>
      <w:lvlJc w:val="left"/>
      <w:pPr>
        <w:ind w:left="3964" w:hanging="360"/>
      </w:pPr>
      <w:rPr>
        <w:rFonts w:ascii="Wingdings" w:hAnsi="Wingdings" w:hint="default"/>
      </w:rPr>
    </w:lvl>
    <w:lvl w:ilvl="6" w:tplc="440A0001" w:tentative="1">
      <w:start w:val="1"/>
      <w:numFmt w:val="bullet"/>
      <w:lvlText w:val=""/>
      <w:lvlJc w:val="left"/>
      <w:pPr>
        <w:ind w:left="4684" w:hanging="360"/>
      </w:pPr>
      <w:rPr>
        <w:rFonts w:ascii="Symbol" w:hAnsi="Symbol" w:hint="default"/>
      </w:rPr>
    </w:lvl>
    <w:lvl w:ilvl="7" w:tplc="440A0003" w:tentative="1">
      <w:start w:val="1"/>
      <w:numFmt w:val="bullet"/>
      <w:lvlText w:val="o"/>
      <w:lvlJc w:val="left"/>
      <w:pPr>
        <w:ind w:left="5404" w:hanging="360"/>
      </w:pPr>
      <w:rPr>
        <w:rFonts w:ascii="Courier New" w:hAnsi="Courier New" w:cs="Courier New" w:hint="default"/>
      </w:rPr>
    </w:lvl>
    <w:lvl w:ilvl="8" w:tplc="440A0005" w:tentative="1">
      <w:start w:val="1"/>
      <w:numFmt w:val="bullet"/>
      <w:lvlText w:val=""/>
      <w:lvlJc w:val="left"/>
      <w:pPr>
        <w:ind w:left="6124" w:hanging="360"/>
      </w:pPr>
      <w:rPr>
        <w:rFonts w:ascii="Wingdings" w:hAnsi="Wingdings" w:hint="default"/>
      </w:rPr>
    </w:lvl>
  </w:abstractNum>
  <w:abstractNum w:abstractNumId="1" w15:restartNumberingAfterBreak="0">
    <w:nsid w:val="39471D8E"/>
    <w:multiLevelType w:val="hybridMultilevel"/>
    <w:tmpl w:val="9D52BAB4"/>
    <w:lvl w:ilvl="0" w:tplc="5FC8FCD2">
      <w:numFmt w:val="bullet"/>
      <w:lvlText w:val="-"/>
      <w:lvlJc w:val="left"/>
      <w:pPr>
        <w:ind w:left="364" w:hanging="360"/>
      </w:pPr>
      <w:rPr>
        <w:rFonts w:ascii="Arial" w:eastAsiaTheme="minorHAnsi" w:hAnsi="Arial" w:cs="Arial" w:hint="default"/>
      </w:rPr>
    </w:lvl>
    <w:lvl w:ilvl="1" w:tplc="440A0003" w:tentative="1">
      <w:start w:val="1"/>
      <w:numFmt w:val="bullet"/>
      <w:lvlText w:val="o"/>
      <w:lvlJc w:val="left"/>
      <w:pPr>
        <w:ind w:left="1084" w:hanging="360"/>
      </w:pPr>
      <w:rPr>
        <w:rFonts w:ascii="Courier New" w:hAnsi="Courier New" w:cs="Courier New" w:hint="default"/>
      </w:rPr>
    </w:lvl>
    <w:lvl w:ilvl="2" w:tplc="440A0005" w:tentative="1">
      <w:start w:val="1"/>
      <w:numFmt w:val="bullet"/>
      <w:lvlText w:val=""/>
      <w:lvlJc w:val="left"/>
      <w:pPr>
        <w:ind w:left="1804" w:hanging="360"/>
      </w:pPr>
      <w:rPr>
        <w:rFonts w:ascii="Wingdings" w:hAnsi="Wingdings" w:hint="default"/>
      </w:rPr>
    </w:lvl>
    <w:lvl w:ilvl="3" w:tplc="440A0001" w:tentative="1">
      <w:start w:val="1"/>
      <w:numFmt w:val="bullet"/>
      <w:lvlText w:val=""/>
      <w:lvlJc w:val="left"/>
      <w:pPr>
        <w:ind w:left="2524" w:hanging="360"/>
      </w:pPr>
      <w:rPr>
        <w:rFonts w:ascii="Symbol" w:hAnsi="Symbol" w:hint="default"/>
      </w:rPr>
    </w:lvl>
    <w:lvl w:ilvl="4" w:tplc="440A0003" w:tentative="1">
      <w:start w:val="1"/>
      <w:numFmt w:val="bullet"/>
      <w:lvlText w:val="o"/>
      <w:lvlJc w:val="left"/>
      <w:pPr>
        <w:ind w:left="3244" w:hanging="360"/>
      </w:pPr>
      <w:rPr>
        <w:rFonts w:ascii="Courier New" w:hAnsi="Courier New" w:cs="Courier New" w:hint="default"/>
      </w:rPr>
    </w:lvl>
    <w:lvl w:ilvl="5" w:tplc="440A0005" w:tentative="1">
      <w:start w:val="1"/>
      <w:numFmt w:val="bullet"/>
      <w:lvlText w:val=""/>
      <w:lvlJc w:val="left"/>
      <w:pPr>
        <w:ind w:left="3964" w:hanging="360"/>
      </w:pPr>
      <w:rPr>
        <w:rFonts w:ascii="Wingdings" w:hAnsi="Wingdings" w:hint="default"/>
      </w:rPr>
    </w:lvl>
    <w:lvl w:ilvl="6" w:tplc="440A0001" w:tentative="1">
      <w:start w:val="1"/>
      <w:numFmt w:val="bullet"/>
      <w:lvlText w:val=""/>
      <w:lvlJc w:val="left"/>
      <w:pPr>
        <w:ind w:left="4684" w:hanging="360"/>
      </w:pPr>
      <w:rPr>
        <w:rFonts w:ascii="Symbol" w:hAnsi="Symbol" w:hint="default"/>
      </w:rPr>
    </w:lvl>
    <w:lvl w:ilvl="7" w:tplc="440A0003" w:tentative="1">
      <w:start w:val="1"/>
      <w:numFmt w:val="bullet"/>
      <w:lvlText w:val="o"/>
      <w:lvlJc w:val="left"/>
      <w:pPr>
        <w:ind w:left="5404" w:hanging="360"/>
      </w:pPr>
      <w:rPr>
        <w:rFonts w:ascii="Courier New" w:hAnsi="Courier New" w:cs="Courier New" w:hint="default"/>
      </w:rPr>
    </w:lvl>
    <w:lvl w:ilvl="8" w:tplc="440A0005" w:tentative="1">
      <w:start w:val="1"/>
      <w:numFmt w:val="bullet"/>
      <w:lvlText w:val=""/>
      <w:lvlJc w:val="left"/>
      <w:pPr>
        <w:ind w:left="6124" w:hanging="360"/>
      </w:pPr>
      <w:rPr>
        <w:rFonts w:ascii="Wingdings" w:hAnsi="Wingdings" w:hint="default"/>
      </w:rPr>
    </w:lvl>
  </w:abstractNum>
  <w:abstractNum w:abstractNumId="2" w15:restartNumberingAfterBreak="0">
    <w:nsid w:val="43C772A2"/>
    <w:multiLevelType w:val="hybridMultilevel"/>
    <w:tmpl w:val="2BE44D66"/>
    <w:lvl w:ilvl="0" w:tplc="610A564C">
      <w:numFmt w:val="bullet"/>
      <w:lvlText w:val="-"/>
      <w:lvlJc w:val="left"/>
      <w:pPr>
        <w:ind w:left="720" w:hanging="360"/>
      </w:pPr>
      <w:rPr>
        <w:rFonts w:ascii="Arial" w:eastAsiaTheme="minorHAnsi" w:hAnsi="Arial" w:cs="Arial" w:hint="default"/>
        <w:b w:val="0"/>
        <w:sz w:val="24"/>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68C653A1"/>
    <w:multiLevelType w:val="hybridMultilevel"/>
    <w:tmpl w:val="107486B4"/>
    <w:lvl w:ilvl="0" w:tplc="951AA9EA">
      <w:numFmt w:val="bullet"/>
      <w:lvlText w:val="-"/>
      <w:lvlJc w:val="left"/>
      <w:pPr>
        <w:ind w:left="720" w:hanging="360"/>
      </w:pPr>
      <w:rPr>
        <w:rFonts w:ascii="Arial" w:eastAsiaTheme="minorHAnsi"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6FD51785"/>
    <w:multiLevelType w:val="multilevel"/>
    <w:tmpl w:val="E288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88A1EB8"/>
    <w:multiLevelType w:val="hybridMultilevel"/>
    <w:tmpl w:val="617AEAE0"/>
    <w:lvl w:ilvl="0" w:tplc="4F027860">
      <w:numFmt w:val="bullet"/>
      <w:lvlText w:val="-"/>
      <w:lvlJc w:val="left"/>
      <w:pPr>
        <w:ind w:left="364" w:hanging="360"/>
      </w:pPr>
      <w:rPr>
        <w:rFonts w:ascii="Arial" w:eastAsiaTheme="minorHAnsi" w:hAnsi="Arial" w:cs="Arial" w:hint="default"/>
      </w:rPr>
    </w:lvl>
    <w:lvl w:ilvl="1" w:tplc="440A0003" w:tentative="1">
      <w:start w:val="1"/>
      <w:numFmt w:val="bullet"/>
      <w:lvlText w:val="o"/>
      <w:lvlJc w:val="left"/>
      <w:pPr>
        <w:ind w:left="1084" w:hanging="360"/>
      </w:pPr>
      <w:rPr>
        <w:rFonts w:ascii="Courier New" w:hAnsi="Courier New" w:cs="Courier New" w:hint="default"/>
      </w:rPr>
    </w:lvl>
    <w:lvl w:ilvl="2" w:tplc="440A0005" w:tentative="1">
      <w:start w:val="1"/>
      <w:numFmt w:val="bullet"/>
      <w:lvlText w:val=""/>
      <w:lvlJc w:val="left"/>
      <w:pPr>
        <w:ind w:left="1804" w:hanging="360"/>
      </w:pPr>
      <w:rPr>
        <w:rFonts w:ascii="Wingdings" w:hAnsi="Wingdings" w:hint="default"/>
      </w:rPr>
    </w:lvl>
    <w:lvl w:ilvl="3" w:tplc="440A0001" w:tentative="1">
      <w:start w:val="1"/>
      <w:numFmt w:val="bullet"/>
      <w:lvlText w:val=""/>
      <w:lvlJc w:val="left"/>
      <w:pPr>
        <w:ind w:left="2524" w:hanging="360"/>
      </w:pPr>
      <w:rPr>
        <w:rFonts w:ascii="Symbol" w:hAnsi="Symbol" w:hint="default"/>
      </w:rPr>
    </w:lvl>
    <w:lvl w:ilvl="4" w:tplc="440A0003" w:tentative="1">
      <w:start w:val="1"/>
      <w:numFmt w:val="bullet"/>
      <w:lvlText w:val="o"/>
      <w:lvlJc w:val="left"/>
      <w:pPr>
        <w:ind w:left="3244" w:hanging="360"/>
      </w:pPr>
      <w:rPr>
        <w:rFonts w:ascii="Courier New" w:hAnsi="Courier New" w:cs="Courier New" w:hint="default"/>
      </w:rPr>
    </w:lvl>
    <w:lvl w:ilvl="5" w:tplc="440A0005" w:tentative="1">
      <w:start w:val="1"/>
      <w:numFmt w:val="bullet"/>
      <w:lvlText w:val=""/>
      <w:lvlJc w:val="left"/>
      <w:pPr>
        <w:ind w:left="3964" w:hanging="360"/>
      </w:pPr>
      <w:rPr>
        <w:rFonts w:ascii="Wingdings" w:hAnsi="Wingdings" w:hint="default"/>
      </w:rPr>
    </w:lvl>
    <w:lvl w:ilvl="6" w:tplc="440A0001" w:tentative="1">
      <w:start w:val="1"/>
      <w:numFmt w:val="bullet"/>
      <w:lvlText w:val=""/>
      <w:lvlJc w:val="left"/>
      <w:pPr>
        <w:ind w:left="4684" w:hanging="360"/>
      </w:pPr>
      <w:rPr>
        <w:rFonts w:ascii="Symbol" w:hAnsi="Symbol" w:hint="default"/>
      </w:rPr>
    </w:lvl>
    <w:lvl w:ilvl="7" w:tplc="440A0003" w:tentative="1">
      <w:start w:val="1"/>
      <w:numFmt w:val="bullet"/>
      <w:lvlText w:val="o"/>
      <w:lvlJc w:val="left"/>
      <w:pPr>
        <w:ind w:left="5404" w:hanging="360"/>
      </w:pPr>
      <w:rPr>
        <w:rFonts w:ascii="Courier New" w:hAnsi="Courier New" w:cs="Courier New" w:hint="default"/>
      </w:rPr>
    </w:lvl>
    <w:lvl w:ilvl="8" w:tplc="440A0005" w:tentative="1">
      <w:start w:val="1"/>
      <w:numFmt w:val="bullet"/>
      <w:lvlText w:val=""/>
      <w:lvlJc w:val="left"/>
      <w:pPr>
        <w:ind w:left="6124" w:hanging="360"/>
      </w:pPr>
      <w:rPr>
        <w:rFonts w:ascii="Wingdings" w:hAnsi="Wingdings" w:hint="default"/>
      </w:rPr>
    </w:lvl>
  </w:abstractNum>
  <w:abstractNum w:abstractNumId="6" w15:restartNumberingAfterBreak="0">
    <w:nsid w:val="7ED639B9"/>
    <w:multiLevelType w:val="hybridMultilevel"/>
    <w:tmpl w:val="B804FB76"/>
    <w:lvl w:ilvl="0" w:tplc="5290DD6A">
      <w:numFmt w:val="bullet"/>
      <w:lvlText w:val="-"/>
      <w:lvlJc w:val="left"/>
      <w:pPr>
        <w:ind w:left="364" w:hanging="360"/>
      </w:pPr>
      <w:rPr>
        <w:rFonts w:ascii="Arial" w:eastAsiaTheme="minorHAnsi" w:hAnsi="Arial" w:cs="Arial" w:hint="default"/>
      </w:rPr>
    </w:lvl>
    <w:lvl w:ilvl="1" w:tplc="440A0003" w:tentative="1">
      <w:start w:val="1"/>
      <w:numFmt w:val="bullet"/>
      <w:lvlText w:val="o"/>
      <w:lvlJc w:val="left"/>
      <w:pPr>
        <w:ind w:left="1084" w:hanging="360"/>
      </w:pPr>
      <w:rPr>
        <w:rFonts w:ascii="Courier New" w:hAnsi="Courier New" w:cs="Courier New" w:hint="default"/>
      </w:rPr>
    </w:lvl>
    <w:lvl w:ilvl="2" w:tplc="440A0005" w:tentative="1">
      <w:start w:val="1"/>
      <w:numFmt w:val="bullet"/>
      <w:lvlText w:val=""/>
      <w:lvlJc w:val="left"/>
      <w:pPr>
        <w:ind w:left="1804" w:hanging="360"/>
      </w:pPr>
      <w:rPr>
        <w:rFonts w:ascii="Wingdings" w:hAnsi="Wingdings" w:hint="default"/>
      </w:rPr>
    </w:lvl>
    <w:lvl w:ilvl="3" w:tplc="440A0001" w:tentative="1">
      <w:start w:val="1"/>
      <w:numFmt w:val="bullet"/>
      <w:lvlText w:val=""/>
      <w:lvlJc w:val="left"/>
      <w:pPr>
        <w:ind w:left="2524" w:hanging="360"/>
      </w:pPr>
      <w:rPr>
        <w:rFonts w:ascii="Symbol" w:hAnsi="Symbol" w:hint="default"/>
      </w:rPr>
    </w:lvl>
    <w:lvl w:ilvl="4" w:tplc="440A0003" w:tentative="1">
      <w:start w:val="1"/>
      <w:numFmt w:val="bullet"/>
      <w:lvlText w:val="o"/>
      <w:lvlJc w:val="left"/>
      <w:pPr>
        <w:ind w:left="3244" w:hanging="360"/>
      </w:pPr>
      <w:rPr>
        <w:rFonts w:ascii="Courier New" w:hAnsi="Courier New" w:cs="Courier New" w:hint="default"/>
      </w:rPr>
    </w:lvl>
    <w:lvl w:ilvl="5" w:tplc="440A0005" w:tentative="1">
      <w:start w:val="1"/>
      <w:numFmt w:val="bullet"/>
      <w:lvlText w:val=""/>
      <w:lvlJc w:val="left"/>
      <w:pPr>
        <w:ind w:left="3964" w:hanging="360"/>
      </w:pPr>
      <w:rPr>
        <w:rFonts w:ascii="Wingdings" w:hAnsi="Wingdings" w:hint="default"/>
      </w:rPr>
    </w:lvl>
    <w:lvl w:ilvl="6" w:tplc="440A0001" w:tentative="1">
      <w:start w:val="1"/>
      <w:numFmt w:val="bullet"/>
      <w:lvlText w:val=""/>
      <w:lvlJc w:val="left"/>
      <w:pPr>
        <w:ind w:left="4684" w:hanging="360"/>
      </w:pPr>
      <w:rPr>
        <w:rFonts w:ascii="Symbol" w:hAnsi="Symbol" w:hint="default"/>
      </w:rPr>
    </w:lvl>
    <w:lvl w:ilvl="7" w:tplc="440A0003" w:tentative="1">
      <w:start w:val="1"/>
      <w:numFmt w:val="bullet"/>
      <w:lvlText w:val="o"/>
      <w:lvlJc w:val="left"/>
      <w:pPr>
        <w:ind w:left="5404" w:hanging="360"/>
      </w:pPr>
      <w:rPr>
        <w:rFonts w:ascii="Courier New" w:hAnsi="Courier New" w:cs="Courier New" w:hint="default"/>
      </w:rPr>
    </w:lvl>
    <w:lvl w:ilvl="8" w:tplc="440A0005" w:tentative="1">
      <w:start w:val="1"/>
      <w:numFmt w:val="bullet"/>
      <w:lvlText w:val=""/>
      <w:lvlJc w:val="left"/>
      <w:pPr>
        <w:ind w:left="6124"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75E"/>
    <w:rsid w:val="000340A9"/>
    <w:rsid w:val="00064105"/>
    <w:rsid w:val="00083B2C"/>
    <w:rsid w:val="000C73E6"/>
    <w:rsid w:val="00147FB6"/>
    <w:rsid w:val="001E01C2"/>
    <w:rsid w:val="001F7B04"/>
    <w:rsid w:val="002F3578"/>
    <w:rsid w:val="00315F74"/>
    <w:rsid w:val="0035075E"/>
    <w:rsid w:val="003533E1"/>
    <w:rsid w:val="00357309"/>
    <w:rsid w:val="00365D23"/>
    <w:rsid w:val="0039321D"/>
    <w:rsid w:val="003B44BF"/>
    <w:rsid w:val="00406B89"/>
    <w:rsid w:val="00433597"/>
    <w:rsid w:val="00463368"/>
    <w:rsid w:val="005069A0"/>
    <w:rsid w:val="00553F96"/>
    <w:rsid w:val="00554114"/>
    <w:rsid w:val="00594FF3"/>
    <w:rsid w:val="005E2921"/>
    <w:rsid w:val="005F3BA8"/>
    <w:rsid w:val="005F3FD8"/>
    <w:rsid w:val="00651560"/>
    <w:rsid w:val="00663FF1"/>
    <w:rsid w:val="00673D2F"/>
    <w:rsid w:val="00674781"/>
    <w:rsid w:val="006877D2"/>
    <w:rsid w:val="006A1070"/>
    <w:rsid w:val="006A2ED3"/>
    <w:rsid w:val="00700936"/>
    <w:rsid w:val="00756757"/>
    <w:rsid w:val="00762494"/>
    <w:rsid w:val="00784402"/>
    <w:rsid w:val="007B5FD2"/>
    <w:rsid w:val="007E186B"/>
    <w:rsid w:val="007F1C2B"/>
    <w:rsid w:val="007F23E9"/>
    <w:rsid w:val="00826B67"/>
    <w:rsid w:val="0087687E"/>
    <w:rsid w:val="00891412"/>
    <w:rsid w:val="00897FF0"/>
    <w:rsid w:val="00962D03"/>
    <w:rsid w:val="00980D77"/>
    <w:rsid w:val="009A084A"/>
    <w:rsid w:val="009A359A"/>
    <w:rsid w:val="009B5054"/>
    <w:rsid w:val="00A27454"/>
    <w:rsid w:val="00A42BF7"/>
    <w:rsid w:val="00A934E5"/>
    <w:rsid w:val="00A9624C"/>
    <w:rsid w:val="00AB7B4C"/>
    <w:rsid w:val="00AD0098"/>
    <w:rsid w:val="00AF34FB"/>
    <w:rsid w:val="00B46FF4"/>
    <w:rsid w:val="00B54FFD"/>
    <w:rsid w:val="00B9313C"/>
    <w:rsid w:val="00BA677C"/>
    <w:rsid w:val="00BE4046"/>
    <w:rsid w:val="00C02B30"/>
    <w:rsid w:val="00C87941"/>
    <w:rsid w:val="00CB6561"/>
    <w:rsid w:val="00CD3AA9"/>
    <w:rsid w:val="00CF31BA"/>
    <w:rsid w:val="00D4306A"/>
    <w:rsid w:val="00D728C7"/>
    <w:rsid w:val="00D75311"/>
    <w:rsid w:val="00D903AA"/>
    <w:rsid w:val="00D92FAD"/>
    <w:rsid w:val="00DB7D44"/>
    <w:rsid w:val="00DC1BBF"/>
    <w:rsid w:val="00DC655D"/>
    <w:rsid w:val="00DD5930"/>
    <w:rsid w:val="00DE2562"/>
    <w:rsid w:val="00DF68B4"/>
    <w:rsid w:val="00E96504"/>
    <w:rsid w:val="00EB5904"/>
    <w:rsid w:val="00F33EAD"/>
    <w:rsid w:val="00F40C9D"/>
    <w:rsid w:val="00F710A6"/>
    <w:rsid w:val="00F94FC3"/>
    <w:rsid w:val="00FB3179"/>
    <w:rsid w:val="00FE4310"/>
    <w:rsid w:val="00FF3191"/>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4898D"/>
  <w15:chartTrackingRefBased/>
  <w15:docId w15:val="{B3BB5F33-55D1-4FA4-8485-19FD7E9D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S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21D"/>
    <w:pPr>
      <w:spacing w:after="200" w:line="276" w:lineRule="auto"/>
    </w:pPr>
    <w:rPr>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5075E"/>
    <w:pPr>
      <w:spacing w:after="0" w:line="240" w:lineRule="auto"/>
    </w:pPr>
    <w:rPr>
      <w:kern w:val="0"/>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F40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1856">
      <w:bodyDiv w:val="1"/>
      <w:marLeft w:val="0"/>
      <w:marRight w:val="0"/>
      <w:marTop w:val="0"/>
      <w:marBottom w:val="0"/>
      <w:divBdr>
        <w:top w:val="none" w:sz="0" w:space="0" w:color="auto"/>
        <w:left w:val="none" w:sz="0" w:space="0" w:color="auto"/>
        <w:bottom w:val="none" w:sz="0" w:space="0" w:color="auto"/>
        <w:right w:val="none" w:sz="0" w:space="0" w:color="auto"/>
      </w:divBdr>
    </w:div>
    <w:div w:id="188418831">
      <w:bodyDiv w:val="1"/>
      <w:marLeft w:val="0"/>
      <w:marRight w:val="0"/>
      <w:marTop w:val="0"/>
      <w:marBottom w:val="0"/>
      <w:divBdr>
        <w:top w:val="none" w:sz="0" w:space="0" w:color="auto"/>
        <w:left w:val="none" w:sz="0" w:space="0" w:color="auto"/>
        <w:bottom w:val="none" w:sz="0" w:space="0" w:color="auto"/>
        <w:right w:val="none" w:sz="0" w:space="0" w:color="auto"/>
      </w:divBdr>
    </w:div>
    <w:div w:id="495609168">
      <w:bodyDiv w:val="1"/>
      <w:marLeft w:val="0"/>
      <w:marRight w:val="0"/>
      <w:marTop w:val="0"/>
      <w:marBottom w:val="0"/>
      <w:divBdr>
        <w:top w:val="none" w:sz="0" w:space="0" w:color="auto"/>
        <w:left w:val="none" w:sz="0" w:space="0" w:color="auto"/>
        <w:bottom w:val="none" w:sz="0" w:space="0" w:color="auto"/>
        <w:right w:val="none" w:sz="0" w:space="0" w:color="auto"/>
      </w:divBdr>
    </w:div>
    <w:div w:id="935211783">
      <w:bodyDiv w:val="1"/>
      <w:marLeft w:val="0"/>
      <w:marRight w:val="0"/>
      <w:marTop w:val="0"/>
      <w:marBottom w:val="0"/>
      <w:divBdr>
        <w:top w:val="none" w:sz="0" w:space="0" w:color="auto"/>
        <w:left w:val="none" w:sz="0" w:space="0" w:color="auto"/>
        <w:bottom w:val="none" w:sz="0" w:space="0" w:color="auto"/>
        <w:right w:val="none" w:sz="0" w:space="0" w:color="auto"/>
      </w:divBdr>
    </w:div>
    <w:div w:id="1121067470">
      <w:bodyDiv w:val="1"/>
      <w:marLeft w:val="0"/>
      <w:marRight w:val="0"/>
      <w:marTop w:val="0"/>
      <w:marBottom w:val="0"/>
      <w:divBdr>
        <w:top w:val="none" w:sz="0" w:space="0" w:color="auto"/>
        <w:left w:val="none" w:sz="0" w:space="0" w:color="auto"/>
        <w:bottom w:val="none" w:sz="0" w:space="0" w:color="auto"/>
        <w:right w:val="none" w:sz="0" w:space="0" w:color="auto"/>
      </w:divBdr>
    </w:div>
    <w:div w:id="1410225254">
      <w:bodyDiv w:val="1"/>
      <w:marLeft w:val="0"/>
      <w:marRight w:val="0"/>
      <w:marTop w:val="0"/>
      <w:marBottom w:val="0"/>
      <w:divBdr>
        <w:top w:val="none" w:sz="0" w:space="0" w:color="auto"/>
        <w:left w:val="none" w:sz="0" w:space="0" w:color="auto"/>
        <w:bottom w:val="none" w:sz="0" w:space="0" w:color="auto"/>
        <w:right w:val="none" w:sz="0" w:space="0" w:color="auto"/>
      </w:divBdr>
    </w:div>
    <w:div w:id="1635022533">
      <w:bodyDiv w:val="1"/>
      <w:marLeft w:val="0"/>
      <w:marRight w:val="0"/>
      <w:marTop w:val="0"/>
      <w:marBottom w:val="0"/>
      <w:divBdr>
        <w:top w:val="none" w:sz="0" w:space="0" w:color="auto"/>
        <w:left w:val="none" w:sz="0" w:space="0" w:color="auto"/>
        <w:bottom w:val="none" w:sz="0" w:space="0" w:color="auto"/>
        <w:right w:val="none" w:sz="0" w:space="0" w:color="auto"/>
      </w:divBdr>
    </w:div>
    <w:div w:id="191353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3020</Words>
  <Characters>16616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Angélica Martínez Bonilla</dc:creator>
  <cp:keywords/>
  <dc:description/>
  <cp:lastModifiedBy>Presupuesto03</cp:lastModifiedBy>
  <cp:revision>9</cp:revision>
  <cp:lastPrinted>2023-11-21T20:41:00Z</cp:lastPrinted>
  <dcterms:created xsi:type="dcterms:W3CDTF">2023-12-06T23:50:00Z</dcterms:created>
  <dcterms:modified xsi:type="dcterms:W3CDTF">2024-01-09T19:59:00Z</dcterms:modified>
</cp:coreProperties>
</file>